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323A" w14:textId="77777777" w:rsidR="00BF6172" w:rsidRDefault="00BF6172" w:rsidP="00BF6172">
      <w:pPr>
        <w:pBdr>
          <w:top w:val="thinThickSmallGap" w:sz="24" w:space="0" w:color="2F5496" w:themeColor="accent1" w:themeShade="BF"/>
          <w:left w:val="thinThickSmallGap" w:sz="24" w:space="4" w:color="2F5496" w:themeColor="accent1" w:themeShade="BF"/>
          <w:bottom w:val="thickThinSmallGap" w:sz="24" w:space="1" w:color="2F5496" w:themeColor="accent1" w:themeShade="BF"/>
          <w:right w:val="thickThinSmallGap" w:sz="24" w:space="4" w:color="2F5496" w:themeColor="accent1" w:themeShade="BF"/>
        </w:pBdr>
      </w:pPr>
      <w:r>
        <w:rPr>
          <w:noProof/>
        </w:rPr>
        <w:drawing>
          <wp:anchor distT="0" distB="0" distL="114300" distR="114300" simplePos="0" relativeHeight="251661312" behindDoc="1" locked="0" layoutInCell="1" allowOverlap="1" wp14:anchorId="69F2239C" wp14:editId="094CFC01">
            <wp:simplePos x="0" y="0"/>
            <wp:positionH relativeFrom="margin">
              <wp:align>center</wp:align>
            </wp:positionH>
            <wp:positionV relativeFrom="paragraph">
              <wp:posOffset>133350</wp:posOffset>
            </wp:positionV>
            <wp:extent cx="1857375" cy="865574"/>
            <wp:effectExtent l="0" t="0" r="0" b="0"/>
            <wp:wrapNone/>
            <wp:docPr id="4" name="Picture 4" descr="BC_CenteredLogo-PMS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_CenteredLogo-PMS294"/>
                    <pic:cNvPicPr>
                      <a:picLocks noChangeAspect="1" noChangeArrowheads="1"/>
                    </pic:cNvPicPr>
                  </pic:nvPicPr>
                  <pic:blipFill>
                    <a:blip r:embed="rId7" cstate="print">
                      <a:extLst>
                        <a:ext uri="{28A0092B-C50C-407E-A947-70E740481C1C}">
                          <a14:useLocalDpi xmlns:a14="http://schemas.microsoft.com/office/drawing/2010/main" val="0"/>
                        </a:ext>
                      </a:extLst>
                    </a:blip>
                    <a:srcRect l="4503" t="4578" r="6749" b="12144"/>
                    <a:stretch>
                      <a:fillRect/>
                    </a:stretch>
                  </pic:blipFill>
                  <pic:spPr bwMode="auto">
                    <a:xfrm>
                      <a:off x="0" y="0"/>
                      <a:ext cx="1857375" cy="8655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96C6E27" wp14:editId="7FCACC6B">
                <wp:simplePos x="0" y="0"/>
                <wp:positionH relativeFrom="column">
                  <wp:posOffset>292227</wp:posOffset>
                </wp:positionH>
                <wp:positionV relativeFrom="paragraph">
                  <wp:posOffset>78867</wp:posOffset>
                </wp:positionV>
                <wp:extent cx="1804416" cy="670306"/>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1804416" cy="6703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2E18E3" w14:textId="77777777" w:rsidR="00BF6172" w:rsidRDefault="00BF6172" w:rsidP="00BF617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C6E27" id="_x0000_t202" coordsize="21600,21600" o:spt="202" path="m,l,21600r21600,l21600,xe">
                <v:stroke joinstyle="miter"/>
                <v:path gradientshapeok="t" o:connecttype="rect"/>
              </v:shapetype>
              <v:shape id="Text Box 3" o:spid="_x0000_s1026" type="#_x0000_t202" style="position:absolute;margin-left:23pt;margin-top:6.2pt;width:142.1pt;height:5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" fillcolor="white [3201]" stroked="f" strokeweight=".5pt">
                <v:textbox>
                  <w:txbxContent>
                    <w:p w14:paraId="632E18E3" w14:textId="77777777" w:rsidR="00BF6172" w:rsidRDefault="00BF6172" w:rsidP="00BF6172">
                      <w:r>
                        <w:t xml:space="preserve">       </w:t>
                      </w:r>
                    </w:p>
                  </w:txbxContent>
                </v:textbox>
              </v:shape>
            </w:pict>
          </mc:Fallback>
        </mc:AlternateContent>
      </w:r>
    </w:p>
    <w:p w14:paraId="5CA8B608" w14:textId="77777777" w:rsidR="00BF6172" w:rsidRDefault="00BF6172" w:rsidP="00BF6172">
      <w:pPr>
        <w:pBdr>
          <w:top w:val="thinThickSmallGap" w:sz="24" w:space="0" w:color="2F5496" w:themeColor="accent1" w:themeShade="BF"/>
          <w:left w:val="thinThickSmallGap" w:sz="24" w:space="4" w:color="2F5496" w:themeColor="accent1" w:themeShade="BF"/>
          <w:bottom w:val="thickThinSmallGap" w:sz="24" w:space="1" w:color="2F5496" w:themeColor="accent1" w:themeShade="BF"/>
          <w:right w:val="thickThinSmallGap" w:sz="24" w:space="4" w:color="2F5496" w:themeColor="accent1" w:themeShade="BF"/>
        </w:pBdr>
      </w:pPr>
    </w:p>
    <w:p w14:paraId="4F5C3E60" w14:textId="77777777" w:rsidR="00BF6172" w:rsidRDefault="00BF6172" w:rsidP="00BF6172">
      <w:pPr>
        <w:pBdr>
          <w:top w:val="thinThickSmallGap" w:sz="24" w:space="0" w:color="2F5496" w:themeColor="accent1" w:themeShade="BF"/>
          <w:left w:val="thinThickSmallGap" w:sz="24" w:space="4" w:color="2F5496" w:themeColor="accent1" w:themeShade="BF"/>
          <w:bottom w:val="thickThinSmallGap" w:sz="24" w:space="1" w:color="2F5496" w:themeColor="accent1" w:themeShade="BF"/>
          <w:right w:val="thickThinSmallGap" w:sz="24" w:space="4" w:color="2F5496" w:themeColor="accent1" w:themeShade="BF"/>
        </w:pBdr>
      </w:pPr>
    </w:p>
    <w:p w14:paraId="20D1D12D" w14:textId="77777777" w:rsidR="00BF6172" w:rsidRDefault="00BF6172" w:rsidP="00BF6172">
      <w:pPr>
        <w:pBdr>
          <w:top w:val="thinThickSmallGap" w:sz="24" w:space="0" w:color="2F5496" w:themeColor="accent1" w:themeShade="BF"/>
          <w:left w:val="thinThickSmallGap" w:sz="24" w:space="4" w:color="2F5496" w:themeColor="accent1" w:themeShade="BF"/>
          <w:bottom w:val="thickThinSmallGap" w:sz="24" w:space="1" w:color="2F5496" w:themeColor="accent1" w:themeShade="BF"/>
          <w:right w:val="thickThinSmallGap" w:sz="24" w:space="4" w:color="2F5496" w:themeColor="accent1" w:themeShade="BF"/>
        </w:pBdr>
      </w:pPr>
      <w:r>
        <w:rPr>
          <w:noProof/>
        </w:rPr>
        <mc:AlternateContent>
          <mc:Choice Requires="wps">
            <w:drawing>
              <wp:anchor distT="0" distB="0" distL="114300" distR="114300" simplePos="0" relativeHeight="251659264" behindDoc="0" locked="0" layoutInCell="1" allowOverlap="1" wp14:anchorId="2211278C" wp14:editId="0726F74F">
                <wp:simplePos x="0" y="0"/>
                <wp:positionH relativeFrom="margin">
                  <wp:align>center</wp:align>
                </wp:positionH>
                <wp:positionV relativeFrom="paragraph">
                  <wp:posOffset>10795</wp:posOffset>
                </wp:positionV>
                <wp:extent cx="3688080" cy="51816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3688080" cy="518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3B11A7" w14:textId="77777777" w:rsidR="00BF6172" w:rsidRPr="00DE4682" w:rsidRDefault="00BF6172" w:rsidP="00BF6172">
                            <w:pPr>
                              <w:jc w:val="center"/>
                              <w:rPr>
                                <w:b/>
                                <w:color w:val="2F5496" w:themeColor="accent1" w:themeShade="BF"/>
                                <w:sz w:val="28"/>
                                <w:szCs w:val="28"/>
                              </w:rPr>
                            </w:pPr>
                            <w:r w:rsidRPr="00DE4682">
                              <w:rPr>
                                <w:b/>
                                <w:color w:val="2F5496" w:themeColor="accent1" w:themeShade="BF"/>
                                <w:sz w:val="28"/>
                                <w:szCs w:val="28"/>
                              </w:rPr>
                              <w:t>Student Guide: How to Access the Dual Enrollment Recommendation Form</w:t>
                            </w:r>
                          </w:p>
                          <w:p w14:paraId="3521100E" w14:textId="77777777" w:rsidR="00BF6172" w:rsidRDefault="00BF6172" w:rsidP="00BF61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11278C" id="Text Box 2" o:spid="_x0000_s1027" type="#_x0000_t202" style="position:absolute;margin-left:0;margin-top:.85pt;width:290.4pt;height:40.8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" fillcolor="white [3201]" stroked="f" strokeweight=".5pt">
                <v:textbox>
                  <w:txbxContent>
                    <w:p w14:paraId="403B11A7" w14:textId="77777777" w:rsidR="00BF6172" w:rsidRPr="00DE4682" w:rsidRDefault="00BF6172" w:rsidP="00BF6172">
                      <w:pPr>
                        <w:jc w:val="center"/>
                        <w:rPr>
                          <w:b/>
                          <w:color w:val="2F5496" w:themeColor="accent1" w:themeShade="BF"/>
                          <w:sz w:val="28"/>
                          <w:szCs w:val="28"/>
                        </w:rPr>
                      </w:pPr>
                      <w:r w:rsidRPr="00DE4682">
                        <w:rPr>
                          <w:b/>
                          <w:color w:val="2F5496" w:themeColor="accent1" w:themeShade="BF"/>
                          <w:sz w:val="28"/>
                          <w:szCs w:val="28"/>
                        </w:rPr>
                        <w:t>Student Guide: How to Access the Dual Enrollment Recommendation Form</w:t>
                      </w:r>
                    </w:p>
                    <w:p w14:paraId="3521100E" w14:textId="77777777" w:rsidR="00BF6172" w:rsidRDefault="00BF6172" w:rsidP="00BF6172"/>
                  </w:txbxContent>
                </v:textbox>
                <w10:wrap anchorx="margin"/>
              </v:shape>
            </w:pict>
          </mc:Fallback>
        </mc:AlternateContent>
      </w:r>
    </w:p>
    <w:p w14:paraId="2C527F32" w14:textId="77777777" w:rsidR="00BF6172" w:rsidRDefault="00BF6172" w:rsidP="00BF6172">
      <w:pPr>
        <w:pBdr>
          <w:top w:val="thinThickSmallGap" w:sz="24" w:space="0" w:color="2F5496" w:themeColor="accent1" w:themeShade="BF"/>
          <w:left w:val="thinThickSmallGap" w:sz="24" w:space="4" w:color="2F5496" w:themeColor="accent1" w:themeShade="BF"/>
          <w:bottom w:val="thickThinSmallGap" w:sz="24" w:space="1" w:color="2F5496" w:themeColor="accent1" w:themeShade="BF"/>
          <w:right w:val="thickThinSmallGap" w:sz="24" w:space="4" w:color="2F5496" w:themeColor="accent1" w:themeShade="BF"/>
        </w:pBdr>
      </w:pPr>
    </w:p>
    <w:p w14:paraId="73E65E74" w14:textId="77777777" w:rsidR="00BF6172" w:rsidRPr="00415848" w:rsidRDefault="00BF6172" w:rsidP="00BF6172">
      <w:pPr>
        <w:pBdr>
          <w:top w:val="thinThickSmallGap" w:sz="24" w:space="0" w:color="2F5496" w:themeColor="accent1" w:themeShade="BF"/>
          <w:left w:val="thinThickSmallGap" w:sz="24" w:space="4" w:color="2F5496" w:themeColor="accent1" w:themeShade="BF"/>
          <w:bottom w:val="thickThinSmallGap" w:sz="24" w:space="1" w:color="2F5496" w:themeColor="accent1" w:themeShade="BF"/>
          <w:right w:val="thickThinSmallGap" w:sz="24" w:space="4" w:color="2F5496" w:themeColor="accent1" w:themeShade="BF"/>
        </w:pBdr>
        <w:rPr>
          <w:b/>
          <w:bCs/>
          <w:sz w:val="36"/>
          <w:szCs w:val="36"/>
          <w:u w:val="single"/>
        </w:rPr>
      </w:pPr>
      <w:r w:rsidRPr="00415848">
        <w:rPr>
          <w:b/>
          <w:bCs/>
          <w:sz w:val="36"/>
          <w:szCs w:val="36"/>
          <w:u w:val="single"/>
        </w:rPr>
        <w:t>*</w:t>
      </w:r>
      <w:r>
        <w:rPr>
          <w:b/>
          <w:bCs/>
          <w:sz w:val="36"/>
          <w:szCs w:val="36"/>
          <w:u w:val="single"/>
        </w:rPr>
        <w:t>You m</w:t>
      </w:r>
      <w:r w:rsidRPr="00415848">
        <w:rPr>
          <w:b/>
          <w:bCs/>
          <w:sz w:val="36"/>
          <w:szCs w:val="36"/>
          <w:u w:val="single"/>
        </w:rPr>
        <w:t>ust know your BC ID Number, BC Email Address, and BC User ID</w:t>
      </w:r>
    </w:p>
    <w:p w14:paraId="67C2784E" w14:textId="7AF0E5E0" w:rsidR="00BF6172" w:rsidRPr="00083985" w:rsidRDefault="00BF6172" w:rsidP="00BF6172">
      <w:pPr>
        <w:pBdr>
          <w:top w:val="thinThickSmallGap" w:sz="24" w:space="0" w:color="2F5496" w:themeColor="accent1" w:themeShade="BF"/>
          <w:left w:val="thinThickSmallGap" w:sz="24" w:space="4" w:color="2F5496" w:themeColor="accent1" w:themeShade="BF"/>
          <w:bottom w:val="thickThinSmallGap" w:sz="24" w:space="1" w:color="2F5496" w:themeColor="accent1" w:themeShade="BF"/>
          <w:right w:val="thickThinSmallGap" w:sz="24" w:space="4" w:color="2F5496" w:themeColor="accent1" w:themeShade="BF"/>
        </w:pBdr>
        <w:rPr>
          <w:b/>
          <w:bCs/>
          <w:u w:val="single"/>
        </w:rPr>
      </w:pPr>
      <w:r w:rsidRPr="00415848">
        <w:rPr>
          <w:b/>
          <w:bCs/>
          <w:sz w:val="40"/>
          <w:szCs w:val="40"/>
          <w:u w:val="single"/>
        </w:rPr>
        <w:t>*</w:t>
      </w:r>
      <w:r>
        <w:rPr>
          <w:b/>
          <w:bCs/>
          <w:sz w:val="40"/>
          <w:szCs w:val="40"/>
          <w:u w:val="single"/>
        </w:rPr>
        <w:t>Use and Check</w:t>
      </w:r>
      <w:r w:rsidRPr="00415848">
        <w:rPr>
          <w:b/>
          <w:bCs/>
          <w:sz w:val="40"/>
          <w:szCs w:val="40"/>
          <w:u w:val="single"/>
        </w:rPr>
        <w:t xml:space="preserve"> your BC Email Address </w:t>
      </w:r>
    </w:p>
    <w:p w14:paraId="1E5F83F2" w14:textId="31D284ED" w:rsidR="007067F2" w:rsidRDefault="005122FE" w:rsidP="000433F4">
      <w:pPr>
        <w:spacing w:after="0" w:line="240" w:lineRule="auto"/>
        <w:jc w:val="center"/>
        <w:rPr>
          <w:b/>
          <w:bCs/>
          <w:i/>
          <w:iCs/>
          <w:sz w:val="44"/>
          <w:szCs w:val="44"/>
          <w:highlight w:val="cyan"/>
        </w:rPr>
      </w:pPr>
      <w:r w:rsidRPr="007067F2">
        <w:rPr>
          <w:b/>
          <w:bCs/>
          <w:i/>
          <w:iCs/>
          <w:sz w:val="44"/>
          <w:szCs w:val="44"/>
          <w:highlight w:val="cyan"/>
        </w:rPr>
        <w:t>*</w:t>
      </w:r>
      <w:r w:rsidR="00E634EB">
        <w:rPr>
          <w:b/>
          <w:bCs/>
          <w:i/>
          <w:iCs/>
          <w:sz w:val="44"/>
          <w:szCs w:val="44"/>
          <w:highlight w:val="cyan"/>
        </w:rPr>
        <w:t>FALL</w:t>
      </w:r>
      <w:r w:rsidR="009D4351" w:rsidRPr="007067F2">
        <w:rPr>
          <w:b/>
          <w:bCs/>
          <w:i/>
          <w:iCs/>
          <w:sz w:val="44"/>
          <w:szCs w:val="44"/>
          <w:highlight w:val="cyan"/>
        </w:rPr>
        <w:t xml:space="preserve"> </w:t>
      </w:r>
      <w:r w:rsidR="00D316CB" w:rsidRPr="007067F2">
        <w:rPr>
          <w:b/>
          <w:bCs/>
          <w:i/>
          <w:iCs/>
          <w:sz w:val="44"/>
          <w:szCs w:val="44"/>
          <w:highlight w:val="cyan"/>
        </w:rPr>
        <w:t>202</w:t>
      </w:r>
      <w:r w:rsidR="006D14F8" w:rsidRPr="007067F2">
        <w:rPr>
          <w:b/>
          <w:bCs/>
          <w:i/>
          <w:iCs/>
          <w:sz w:val="44"/>
          <w:szCs w:val="44"/>
          <w:highlight w:val="cyan"/>
        </w:rPr>
        <w:t>3</w:t>
      </w:r>
      <w:r w:rsidR="00D316CB" w:rsidRPr="007067F2">
        <w:rPr>
          <w:b/>
          <w:bCs/>
          <w:i/>
          <w:iCs/>
          <w:sz w:val="44"/>
          <w:szCs w:val="44"/>
          <w:highlight w:val="cyan"/>
        </w:rPr>
        <w:t xml:space="preserve"> DUE BY </w:t>
      </w:r>
      <w:r w:rsidR="002B3EA6">
        <w:rPr>
          <w:b/>
          <w:bCs/>
          <w:i/>
          <w:iCs/>
          <w:sz w:val="44"/>
          <w:szCs w:val="44"/>
          <w:highlight w:val="cyan"/>
        </w:rPr>
        <w:t>Thur</w:t>
      </w:r>
      <w:r w:rsidR="006D14F8" w:rsidRPr="007067F2">
        <w:rPr>
          <w:b/>
          <w:bCs/>
          <w:i/>
          <w:iCs/>
          <w:sz w:val="44"/>
          <w:szCs w:val="44"/>
          <w:highlight w:val="cyan"/>
        </w:rPr>
        <w:t xml:space="preserve">sday, </w:t>
      </w:r>
      <w:r w:rsidR="00E634EB">
        <w:rPr>
          <w:b/>
          <w:bCs/>
          <w:i/>
          <w:iCs/>
          <w:sz w:val="44"/>
          <w:szCs w:val="44"/>
          <w:highlight w:val="cyan"/>
        </w:rPr>
        <w:t>APRIL 20</w:t>
      </w:r>
      <w:r w:rsidR="00D316CB" w:rsidRPr="007067F2">
        <w:rPr>
          <w:b/>
          <w:bCs/>
          <w:i/>
          <w:iCs/>
          <w:sz w:val="44"/>
          <w:szCs w:val="44"/>
          <w:highlight w:val="cyan"/>
        </w:rPr>
        <w:t>, 202</w:t>
      </w:r>
      <w:r w:rsidR="002B3EA6">
        <w:rPr>
          <w:b/>
          <w:bCs/>
          <w:i/>
          <w:iCs/>
          <w:sz w:val="44"/>
          <w:szCs w:val="44"/>
          <w:highlight w:val="cyan"/>
        </w:rPr>
        <w:t>3</w:t>
      </w:r>
    </w:p>
    <w:p w14:paraId="127B3A07" w14:textId="1C644284" w:rsidR="00934811" w:rsidRPr="00473DAC" w:rsidRDefault="00D316CB" w:rsidP="00473DAC">
      <w:pPr>
        <w:spacing w:after="0" w:line="240" w:lineRule="auto"/>
        <w:jc w:val="center"/>
        <w:rPr>
          <w:b/>
          <w:bCs/>
          <w:i/>
          <w:iCs/>
          <w:sz w:val="56"/>
          <w:szCs w:val="56"/>
          <w:u w:val="single"/>
        </w:rPr>
      </w:pPr>
      <w:r w:rsidRPr="007067F2">
        <w:rPr>
          <w:b/>
          <w:bCs/>
          <w:i/>
          <w:iCs/>
          <w:sz w:val="28"/>
          <w:szCs w:val="28"/>
          <w:highlight w:val="cyan"/>
          <w:u w:val="single"/>
        </w:rPr>
        <w:t>(</w:t>
      </w:r>
      <w:r w:rsidR="00ED4287" w:rsidRPr="007067F2">
        <w:rPr>
          <w:b/>
          <w:bCs/>
          <w:i/>
          <w:iCs/>
          <w:sz w:val="28"/>
          <w:szCs w:val="28"/>
          <w:highlight w:val="cyan"/>
          <w:u w:val="single"/>
        </w:rPr>
        <w:t xml:space="preserve">Both </w:t>
      </w:r>
      <w:r w:rsidRPr="007067F2">
        <w:rPr>
          <w:b/>
          <w:bCs/>
          <w:i/>
          <w:iCs/>
          <w:sz w:val="28"/>
          <w:szCs w:val="28"/>
          <w:highlight w:val="cyan"/>
          <w:u w:val="single"/>
        </w:rPr>
        <w:t xml:space="preserve">Student &amp; Parent </w:t>
      </w:r>
      <w:r w:rsidR="003852C0" w:rsidRPr="007067F2">
        <w:rPr>
          <w:b/>
          <w:bCs/>
          <w:i/>
          <w:iCs/>
          <w:sz w:val="28"/>
          <w:szCs w:val="28"/>
          <w:highlight w:val="cyan"/>
          <w:u w:val="single"/>
        </w:rPr>
        <w:t xml:space="preserve">Portion Due by </w:t>
      </w:r>
      <w:r w:rsidR="00E634EB">
        <w:rPr>
          <w:b/>
          <w:bCs/>
          <w:i/>
          <w:iCs/>
          <w:sz w:val="28"/>
          <w:szCs w:val="28"/>
          <w:highlight w:val="cyan"/>
          <w:u w:val="single"/>
        </w:rPr>
        <w:t>April 20</w:t>
      </w:r>
      <w:r w:rsidR="00E634EB" w:rsidRPr="00E634EB">
        <w:rPr>
          <w:b/>
          <w:bCs/>
          <w:i/>
          <w:iCs/>
          <w:sz w:val="28"/>
          <w:szCs w:val="28"/>
          <w:highlight w:val="cyan"/>
          <w:u w:val="single"/>
          <w:vertAlign w:val="superscript"/>
        </w:rPr>
        <w:t>th</w:t>
      </w:r>
      <w:r w:rsidR="00E634EB">
        <w:rPr>
          <w:b/>
          <w:bCs/>
          <w:i/>
          <w:iCs/>
          <w:sz w:val="28"/>
          <w:szCs w:val="28"/>
          <w:highlight w:val="cyan"/>
          <w:u w:val="single"/>
        </w:rPr>
        <w:t>)</w:t>
      </w:r>
      <w:r w:rsidR="002B3EA6">
        <w:rPr>
          <w:b/>
          <w:bCs/>
          <w:i/>
          <w:iCs/>
          <w:sz w:val="28"/>
          <w:szCs w:val="28"/>
          <w:highlight w:val="cyan"/>
          <w:u w:val="single"/>
        </w:rPr>
        <w:t xml:space="preserve"> </w:t>
      </w:r>
    </w:p>
    <w:p w14:paraId="3CBEBE8B" w14:textId="480AFF49" w:rsidR="005122FE" w:rsidRPr="008A6A87" w:rsidRDefault="00934811" w:rsidP="008A6A87">
      <w:pPr>
        <w:spacing w:after="240" w:line="240" w:lineRule="auto"/>
        <w:jc w:val="center"/>
        <w:rPr>
          <w:rFonts w:eastAsia="Times New Roman" w:cs="Times New Roman"/>
          <w:b/>
          <w:bCs/>
          <w:sz w:val="24"/>
          <w:szCs w:val="24"/>
          <w:u w:val="single"/>
        </w:rPr>
      </w:pPr>
      <w:r w:rsidRPr="008A6A87">
        <w:rPr>
          <w:rFonts w:eastAsia="Times New Roman" w:cs="Times New Roman"/>
          <w:b/>
          <w:bCs/>
          <w:sz w:val="24"/>
          <w:szCs w:val="24"/>
          <w:u w:val="single"/>
        </w:rPr>
        <w:t xml:space="preserve">BC Dual Enrollment Website: </w:t>
      </w:r>
      <w:hyperlink r:id="rId8" w:history="1">
        <w:r w:rsidR="000D2951" w:rsidRPr="00263D99">
          <w:rPr>
            <w:rStyle w:val="Hyperlink"/>
            <w:rFonts w:eastAsia="Times New Roman" w:cs="Times New Roman"/>
            <w:b/>
            <w:bCs/>
            <w:sz w:val="24"/>
            <w:szCs w:val="24"/>
          </w:rPr>
          <w:t>https://www.broward.edu/academics/dual-enrollment/</w:t>
        </w:r>
      </w:hyperlink>
      <w:r w:rsidR="000D2951">
        <w:rPr>
          <w:rFonts w:eastAsia="Times New Roman" w:cs="Times New Roman"/>
          <w:b/>
          <w:bCs/>
          <w:sz w:val="24"/>
          <w:szCs w:val="24"/>
          <w:u w:val="single"/>
        </w:rPr>
        <w:t xml:space="preserve"> </w:t>
      </w:r>
    </w:p>
    <w:p w14:paraId="2F08ED3D" w14:textId="429714D7" w:rsidR="00BF6172" w:rsidRPr="00BD4BF1" w:rsidRDefault="00BF6172" w:rsidP="00BF6172">
      <w:pPr>
        <w:spacing w:after="240" w:line="240" w:lineRule="auto"/>
        <w:rPr>
          <w:rFonts w:eastAsia="Times New Roman" w:cs="Times New Roman"/>
          <w:sz w:val="32"/>
          <w:szCs w:val="32"/>
        </w:rPr>
      </w:pPr>
      <w:r w:rsidRPr="00BD4BF1">
        <w:rPr>
          <w:rFonts w:eastAsia="Times New Roman" w:cs="Times New Roman"/>
          <w:b/>
          <w:bCs/>
          <w:sz w:val="40"/>
          <w:szCs w:val="40"/>
          <w:u w:val="single"/>
        </w:rPr>
        <w:t>Step 1:</w:t>
      </w:r>
      <w:r w:rsidRPr="00BD4BF1">
        <w:rPr>
          <w:rFonts w:eastAsia="Times New Roman" w:cs="Times New Roman"/>
          <w:sz w:val="32"/>
          <w:szCs w:val="32"/>
        </w:rPr>
        <w:t xml:space="preserve">  Confirm with your school counselor </w:t>
      </w:r>
      <w:r>
        <w:rPr>
          <w:rFonts w:eastAsia="Times New Roman" w:cs="Times New Roman"/>
          <w:sz w:val="32"/>
          <w:szCs w:val="32"/>
        </w:rPr>
        <w:t xml:space="preserve">that </w:t>
      </w:r>
      <w:r w:rsidRPr="00BD4BF1">
        <w:rPr>
          <w:rFonts w:eastAsia="Times New Roman" w:cs="Times New Roman"/>
          <w:sz w:val="32"/>
          <w:szCs w:val="32"/>
        </w:rPr>
        <w:t>you meet the eligibility requirements</w:t>
      </w:r>
      <w:r w:rsidR="00E16E36">
        <w:rPr>
          <w:rFonts w:eastAsia="Times New Roman" w:cs="Times New Roman"/>
          <w:sz w:val="32"/>
          <w:szCs w:val="32"/>
        </w:rPr>
        <w:t xml:space="preserve">: </w:t>
      </w:r>
      <w:r w:rsidR="00E16E36" w:rsidRPr="002A6B22">
        <w:rPr>
          <w:rFonts w:eastAsia="Times New Roman" w:cs="Times New Roman"/>
          <w:b/>
          <w:bCs/>
          <w:sz w:val="32"/>
          <w:szCs w:val="32"/>
          <w:highlight w:val="cyan"/>
        </w:rPr>
        <w:t>Unweighted GPA of 3.0 or higher</w:t>
      </w:r>
      <w:r w:rsidR="00E16E36">
        <w:rPr>
          <w:rFonts w:eastAsia="Times New Roman" w:cs="Times New Roman"/>
          <w:sz w:val="32"/>
          <w:szCs w:val="32"/>
        </w:rPr>
        <w:t xml:space="preserve"> </w:t>
      </w:r>
      <w:r w:rsidR="00E16E36" w:rsidRPr="00304767">
        <w:rPr>
          <w:rFonts w:eastAsia="Times New Roman" w:cs="Times New Roman"/>
          <w:sz w:val="32"/>
          <w:szCs w:val="32"/>
          <w:u w:val="single"/>
        </w:rPr>
        <w:t>AND</w:t>
      </w:r>
      <w:r w:rsidR="00E16E36">
        <w:rPr>
          <w:rFonts w:eastAsia="Times New Roman" w:cs="Times New Roman"/>
          <w:sz w:val="32"/>
          <w:szCs w:val="32"/>
        </w:rPr>
        <w:t xml:space="preserve"> </w:t>
      </w:r>
      <w:r w:rsidR="00E16E36" w:rsidRPr="002A6B22">
        <w:rPr>
          <w:rFonts w:eastAsia="Times New Roman" w:cs="Times New Roman"/>
          <w:b/>
          <w:bCs/>
          <w:sz w:val="32"/>
          <w:szCs w:val="32"/>
          <w:highlight w:val="cyan"/>
        </w:rPr>
        <w:t>College Ready Test Scores</w:t>
      </w:r>
      <w:r w:rsidR="00E16E36" w:rsidRPr="00311E99">
        <w:rPr>
          <w:rFonts w:eastAsia="Times New Roman" w:cs="Times New Roman"/>
          <w:b/>
          <w:bCs/>
          <w:sz w:val="32"/>
          <w:szCs w:val="32"/>
          <w:highlight w:val="cyan"/>
        </w:rPr>
        <w:t>:</w:t>
      </w:r>
      <w:r w:rsidR="00E16E36" w:rsidRPr="00311E99">
        <w:rPr>
          <w:rFonts w:eastAsia="Times New Roman" w:cs="Times New Roman"/>
          <w:b/>
          <w:bCs/>
          <w:sz w:val="32"/>
          <w:szCs w:val="32"/>
        </w:rPr>
        <w:t xml:space="preserve"> </w:t>
      </w:r>
      <w:r w:rsidR="00B06251">
        <w:rPr>
          <w:rFonts w:eastAsia="Times New Roman" w:cs="Times New Roman"/>
          <w:sz w:val="32"/>
          <w:szCs w:val="32"/>
        </w:rPr>
        <w:t>(</w:t>
      </w:r>
      <w:r w:rsidR="00E16E36">
        <w:rPr>
          <w:rFonts w:eastAsia="Times New Roman" w:cs="Times New Roman"/>
          <w:sz w:val="32"/>
          <w:szCs w:val="32"/>
        </w:rPr>
        <w:t xml:space="preserve">either with PERT, ACT, SAT, or ACCUPLACER </w:t>
      </w:r>
      <w:r w:rsidR="00B06251">
        <w:rPr>
          <w:rFonts w:eastAsia="Times New Roman" w:cs="Times New Roman"/>
          <w:sz w:val="32"/>
          <w:szCs w:val="32"/>
        </w:rPr>
        <w:t>)</w:t>
      </w:r>
    </w:p>
    <w:p w14:paraId="4E082417" w14:textId="77777777" w:rsidR="00BF6172" w:rsidRDefault="00BF6172" w:rsidP="00BF6172">
      <w:pPr>
        <w:spacing w:after="0" w:line="240" w:lineRule="auto"/>
        <w:rPr>
          <w:rFonts w:eastAsia="Times New Roman" w:cs="Times New Roman"/>
          <w:i/>
          <w:iCs/>
          <w:sz w:val="32"/>
          <w:szCs w:val="32"/>
        </w:rPr>
      </w:pPr>
    </w:p>
    <w:tbl>
      <w:tblPr>
        <w:tblStyle w:val="TableGrid"/>
        <w:tblW w:w="0" w:type="auto"/>
        <w:tblInd w:w="715" w:type="dxa"/>
        <w:tblLook w:val="04A0" w:firstRow="1" w:lastRow="0" w:firstColumn="1" w:lastColumn="0" w:noHBand="0" w:noVBand="1"/>
      </w:tblPr>
      <w:tblGrid>
        <w:gridCol w:w="2585"/>
        <w:gridCol w:w="2017"/>
        <w:gridCol w:w="2031"/>
        <w:gridCol w:w="3442"/>
      </w:tblGrid>
      <w:tr w:rsidR="00BF6172" w:rsidRPr="00D0363C" w14:paraId="742C42D1" w14:textId="77777777" w:rsidTr="006A0E4A">
        <w:tc>
          <w:tcPr>
            <w:tcW w:w="2872" w:type="dxa"/>
          </w:tcPr>
          <w:p w14:paraId="295D6F2F" w14:textId="77777777" w:rsidR="00BF6172" w:rsidRPr="00D0363C" w:rsidRDefault="00BF6172" w:rsidP="006A0E4A">
            <w:r w:rsidRPr="00D0363C">
              <w:t>Placement Test</w:t>
            </w:r>
          </w:p>
        </w:tc>
        <w:tc>
          <w:tcPr>
            <w:tcW w:w="2258" w:type="dxa"/>
          </w:tcPr>
          <w:p w14:paraId="007F15FA" w14:textId="77777777" w:rsidR="00BF6172" w:rsidRPr="00D0363C" w:rsidRDefault="00BF6172" w:rsidP="006A0E4A">
            <w:r w:rsidRPr="00D0363C">
              <w:t xml:space="preserve">English </w:t>
            </w:r>
          </w:p>
        </w:tc>
        <w:tc>
          <w:tcPr>
            <w:tcW w:w="2262" w:type="dxa"/>
          </w:tcPr>
          <w:p w14:paraId="267AB844" w14:textId="77777777" w:rsidR="00BF6172" w:rsidRPr="00D0363C" w:rsidRDefault="00BF6172" w:rsidP="006A0E4A">
            <w:r w:rsidRPr="00D0363C">
              <w:t>Reading</w:t>
            </w:r>
          </w:p>
        </w:tc>
        <w:tc>
          <w:tcPr>
            <w:tcW w:w="2683" w:type="dxa"/>
          </w:tcPr>
          <w:p w14:paraId="4CFBD521" w14:textId="77777777" w:rsidR="00BF6172" w:rsidRPr="00D0363C" w:rsidRDefault="00BF6172" w:rsidP="006A0E4A">
            <w:r w:rsidRPr="00D0363C">
              <w:t>Math</w:t>
            </w:r>
          </w:p>
        </w:tc>
      </w:tr>
      <w:tr w:rsidR="00BF6172" w:rsidRPr="00D0363C" w14:paraId="613C9249" w14:textId="77777777" w:rsidTr="006A0E4A">
        <w:tc>
          <w:tcPr>
            <w:tcW w:w="2872" w:type="dxa"/>
          </w:tcPr>
          <w:p w14:paraId="610C3CC4" w14:textId="77777777" w:rsidR="00BF6172" w:rsidRPr="00D0363C" w:rsidRDefault="00BF6172" w:rsidP="006A0E4A">
            <w:r>
              <w:t>SAT</w:t>
            </w:r>
          </w:p>
        </w:tc>
        <w:tc>
          <w:tcPr>
            <w:tcW w:w="2258" w:type="dxa"/>
          </w:tcPr>
          <w:p w14:paraId="2D841A53" w14:textId="77777777" w:rsidR="00BF6172" w:rsidRDefault="00BF6172" w:rsidP="006A0E4A">
            <w:r w:rsidRPr="00D0363C">
              <w:t>25+ (Writing &amp; Lang.)</w:t>
            </w:r>
          </w:p>
          <w:p w14:paraId="3FF2A3F1" w14:textId="77777777" w:rsidR="00BF6172" w:rsidRPr="00D0363C" w:rsidRDefault="00BF6172" w:rsidP="006A0E4A"/>
        </w:tc>
        <w:tc>
          <w:tcPr>
            <w:tcW w:w="2262" w:type="dxa"/>
          </w:tcPr>
          <w:p w14:paraId="5A881A75" w14:textId="77777777" w:rsidR="00BF6172" w:rsidRDefault="00BF6172" w:rsidP="006A0E4A">
            <w:r w:rsidRPr="00D0363C">
              <w:t xml:space="preserve">24+ (Reading) </w:t>
            </w:r>
          </w:p>
          <w:p w14:paraId="326BE667" w14:textId="77777777" w:rsidR="00BF6172" w:rsidRPr="00D0363C" w:rsidRDefault="00BF6172" w:rsidP="006A0E4A"/>
        </w:tc>
        <w:tc>
          <w:tcPr>
            <w:tcW w:w="2683" w:type="dxa"/>
          </w:tcPr>
          <w:p w14:paraId="7072C678" w14:textId="77777777" w:rsidR="00BF6172" w:rsidRDefault="00BF6172" w:rsidP="006A0E4A">
            <w:r w:rsidRPr="00D0363C">
              <w:t>24-26.4 (MA</w:t>
            </w:r>
            <w:r>
              <w:t>C1105C</w:t>
            </w:r>
            <w:r w:rsidRPr="00D0363C">
              <w:t>)</w:t>
            </w:r>
          </w:p>
          <w:p w14:paraId="7E34ED9D" w14:textId="77777777" w:rsidR="00BF6172" w:rsidRDefault="00BF6172" w:rsidP="006A0E4A">
            <w:r w:rsidRPr="00D0363C">
              <w:t>26.5+ (MAC1105)</w:t>
            </w:r>
          </w:p>
          <w:p w14:paraId="4F8CA256" w14:textId="77777777" w:rsidR="00BF6172" w:rsidRPr="00D0363C" w:rsidRDefault="00BF6172" w:rsidP="006A0E4A"/>
        </w:tc>
      </w:tr>
      <w:tr w:rsidR="00BF6172" w14:paraId="3409F99F" w14:textId="77777777" w:rsidTr="006A0E4A">
        <w:tc>
          <w:tcPr>
            <w:tcW w:w="2872" w:type="dxa"/>
          </w:tcPr>
          <w:p w14:paraId="6BC4DA93" w14:textId="77777777" w:rsidR="00BF6172" w:rsidRPr="00D0363C" w:rsidRDefault="00BF6172" w:rsidP="006A0E4A">
            <w:r>
              <w:t>ACT</w:t>
            </w:r>
          </w:p>
        </w:tc>
        <w:tc>
          <w:tcPr>
            <w:tcW w:w="2258" w:type="dxa"/>
          </w:tcPr>
          <w:p w14:paraId="7A02345B" w14:textId="77777777" w:rsidR="00BF6172" w:rsidRDefault="00BF6172" w:rsidP="006A0E4A">
            <w:r w:rsidRPr="00D0363C">
              <w:t>ACT 17+ (English)</w:t>
            </w:r>
          </w:p>
        </w:tc>
        <w:tc>
          <w:tcPr>
            <w:tcW w:w="2262" w:type="dxa"/>
          </w:tcPr>
          <w:p w14:paraId="419F8A1C" w14:textId="77777777" w:rsidR="00BF6172" w:rsidRDefault="00BF6172" w:rsidP="006A0E4A">
            <w:r w:rsidRPr="00D0363C">
              <w:t>19+ (Reading)</w:t>
            </w:r>
          </w:p>
        </w:tc>
        <w:tc>
          <w:tcPr>
            <w:tcW w:w="2683" w:type="dxa"/>
          </w:tcPr>
          <w:p w14:paraId="2082222D" w14:textId="77777777" w:rsidR="00BF6172" w:rsidRDefault="00BF6172" w:rsidP="006A0E4A">
            <w:r w:rsidRPr="00D0363C">
              <w:t>19-20 (MA</w:t>
            </w:r>
            <w:r>
              <w:t>C1105C</w:t>
            </w:r>
            <w:r w:rsidRPr="00D0363C">
              <w:t>)</w:t>
            </w:r>
          </w:p>
          <w:p w14:paraId="3B65CF32" w14:textId="77777777" w:rsidR="00BF6172" w:rsidRDefault="00BF6172" w:rsidP="006A0E4A">
            <w:r w:rsidRPr="00D0363C">
              <w:t>21+ (MAC1105)</w:t>
            </w:r>
          </w:p>
          <w:p w14:paraId="4BCA8981" w14:textId="77777777" w:rsidR="00BF6172" w:rsidRDefault="00BF6172" w:rsidP="006A0E4A"/>
        </w:tc>
      </w:tr>
      <w:tr w:rsidR="00BF6172" w14:paraId="6558E7E0" w14:textId="77777777" w:rsidTr="006A0E4A">
        <w:tc>
          <w:tcPr>
            <w:tcW w:w="2872" w:type="dxa"/>
          </w:tcPr>
          <w:p w14:paraId="7DBA27D8" w14:textId="77777777" w:rsidR="00BF6172" w:rsidRDefault="00BF6172" w:rsidP="006A0E4A">
            <w:r>
              <w:t>PERT</w:t>
            </w:r>
          </w:p>
        </w:tc>
        <w:tc>
          <w:tcPr>
            <w:tcW w:w="2258" w:type="dxa"/>
          </w:tcPr>
          <w:p w14:paraId="69977690" w14:textId="77777777" w:rsidR="00BF6172" w:rsidRPr="00D0363C" w:rsidRDefault="00BF6172" w:rsidP="006A0E4A">
            <w:r w:rsidRPr="00D0363C">
              <w:t>103+ (Writing)</w:t>
            </w:r>
          </w:p>
        </w:tc>
        <w:tc>
          <w:tcPr>
            <w:tcW w:w="2262" w:type="dxa"/>
          </w:tcPr>
          <w:p w14:paraId="72AC5E22" w14:textId="77777777" w:rsidR="00BF6172" w:rsidRDefault="00BF6172" w:rsidP="006A0E4A">
            <w:r w:rsidRPr="00D0363C">
              <w:t>106+ (Reading)</w:t>
            </w:r>
          </w:p>
        </w:tc>
        <w:tc>
          <w:tcPr>
            <w:tcW w:w="2683" w:type="dxa"/>
          </w:tcPr>
          <w:p w14:paraId="59A426CD" w14:textId="77777777" w:rsidR="00BF6172" w:rsidRDefault="00BF6172" w:rsidP="006A0E4A">
            <w:r w:rsidRPr="00D0363C">
              <w:t>114-122 (MA</w:t>
            </w:r>
            <w:r>
              <w:t>C1105C</w:t>
            </w:r>
            <w:r w:rsidRPr="00D0363C">
              <w:t>)</w:t>
            </w:r>
          </w:p>
          <w:p w14:paraId="09716868" w14:textId="77777777" w:rsidR="00BF6172" w:rsidRDefault="00BF6172" w:rsidP="006A0E4A">
            <w:r w:rsidRPr="00D0363C">
              <w:t>123+ (MAC1105)</w:t>
            </w:r>
          </w:p>
          <w:p w14:paraId="5EBF20C4" w14:textId="77777777" w:rsidR="00BF6172" w:rsidRPr="00D0363C" w:rsidRDefault="00BF6172" w:rsidP="006A0E4A"/>
        </w:tc>
      </w:tr>
      <w:tr w:rsidR="00BF6172" w:rsidRPr="00F644E8" w14:paraId="3F987768" w14:textId="77777777" w:rsidTr="006A0E4A">
        <w:tc>
          <w:tcPr>
            <w:tcW w:w="0" w:type="auto"/>
            <w:hideMark/>
          </w:tcPr>
          <w:p w14:paraId="1EC47310" w14:textId="77777777" w:rsidR="00BF6172" w:rsidRPr="00F644E8" w:rsidRDefault="00BF6172" w:rsidP="006A0E4A">
            <w:pPr>
              <w:rPr>
                <w:rFonts w:eastAsia="Times New Roman" w:cstheme="minorHAnsi"/>
              </w:rPr>
            </w:pPr>
            <w:r w:rsidRPr="00F644E8">
              <w:rPr>
                <w:rFonts w:eastAsia="Times New Roman" w:cstheme="minorHAnsi"/>
              </w:rPr>
              <w:t>ACCUPLACER Next Gen</w:t>
            </w:r>
          </w:p>
        </w:tc>
        <w:tc>
          <w:tcPr>
            <w:tcW w:w="0" w:type="auto"/>
            <w:hideMark/>
          </w:tcPr>
          <w:p w14:paraId="717EFBDC" w14:textId="7CFB3659" w:rsidR="00BF6172" w:rsidRPr="00F644E8" w:rsidRDefault="00BF6172" w:rsidP="006A0E4A">
            <w:pPr>
              <w:spacing w:after="240"/>
              <w:rPr>
                <w:rFonts w:eastAsia="Times New Roman" w:cstheme="minorHAnsi"/>
              </w:rPr>
            </w:pPr>
            <w:r w:rsidRPr="00F644E8">
              <w:rPr>
                <w:rFonts w:eastAsia="Times New Roman" w:cstheme="minorHAnsi"/>
              </w:rPr>
              <w:t>2</w:t>
            </w:r>
            <w:r w:rsidR="002B3EA6">
              <w:rPr>
                <w:rFonts w:eastAsia="Times New Roman" w:cstheme="minorHAnsi"/>
              </w:rPr>
              <w:t>53</w:t>
            </w:r>
            <w:r w:rsidRPr="00F644E8">
              <w:rPr>
                <w:rFonts w:eastAsia="Times New Roman" w:cstheme="minorHAnsi"/>
              </w:rPr>
              <w:t xml:space="preserve">+ </w:t>
            </w:r>
          </w:p>
        </w:tc>
        <w:tc>
          <w:tcPr>
            <w:tcW w:w="0" w:type="auto"/>
            <w:hideMark/>
          </w:tcPr>
          <w:p w14:paraId="2F9118F7" w14:textId="2F6E5376" w:rsidR="00BF6172" w:rsidRPr="00F644E8" w:rsidRDefault="00BF6172" w:rsidP="006A0E4A">
            <w:pPr>
              <w:rPr>
                <w:rFonts w:eastAsia="Times New Roman" w:cstheme="minorHAnsi"/>
              </w:rPr>
            </w:pPr>
            <w:r w:rsidRPr="00F644E8">
              <w:rPr>
                <w:rFonts w:eastAsia="Times New Roman" w:cstheme="minorHAnsi"/>
              </w:rPr>
              <w:t>2</w:t>
            </w:r>
            <w:r w:rsidR="002B3EA6">
              <w:rPr>
                <w:rFonts w:eastAsia="Times New Roman" w:cstheme="minorHAnsi"/>
              </w:rPr>
              <w:t>56</w:t>
            </w:r>
            <w:r w:rsidRPr="00F644E8">
              <w:rPr>
                <w:rFonts w:eastAsia="Times New Roman" w:cstheme="minorHAnsi"/>
              </w:rPr>
              <w:t>+</w:t>
            </w:r>
          </w:p>
        </w:tc>
        <w:tc>
          <w:tcPr>
            <w:tcW w:w="0" w:type="auto"/>
            <w:hideMark/>
          </w:tcPr>
          <w:p w14:paraId="198C2CD3" w14:textId="77777777" w:rsidR="00BF6172" w:rsidRDefault="00BF6172" w:rsidP="006A0E4A">
            <w:pPr>
              <w:rPr>
                <w:rFonts w:eastAsia="Times New Roman" w:cstheme="minorHAnsi"/>
              </w:rPr>
            </w:pPr>
            <w:r w:rsidRPr="00F644E8">
              <w:rPr>
                <w:rFonts w:eastAsia="Times New Roman" w:cstheme="minorHAnsi"/>
              </w:rPr>
              <w:t>2</w:t>
            </w:r>
            <w:r w:rsidR="002B3EA6">
              <w:rPr>
                <w:rFonts w:eastAsia="Times New Roman" w:cstheme="minorHAnsi"/>
              </w:rPr>
              <w:t>61 +</w:t>
            </w:r>
            <w:r w:rsidRPr="00F644E8">
              <w:rPr>
                <w:rFonts w:eastAsia="Times New Roman" w:cstheme="minorHAnsi"/>
              </w:rPr>
              <w:t xml:space="preserve"> (MAC1105C</w:t>
            </w:r>
            <w:r w:rsidR="002B3EA6">
              <w:rPr>
                <w:rFonts w:eastAsia="Times New Roman" w:cstheme="minorHAnsi"/>
              </w:rPr>
              <w:t>, MGF 1106, MGF 1107</w:t>
            </w:r>
            <w:r w:rsidRPr="00F644E8">
              <w:rPr>
                <w:rFonts w:eastAsia="Times New Roman" w:cstheme="minorHAnsi"/>
              </w:rPr>
              <w:t>)</w:t>
            </w:r>
            <w:r w:rsidRPr="00F644E8">
              <w:rPr>
                <w:rFonts w:eastAsia="Times New Roman" w:cstheme="minorHAnsi"/>
              </w:rPr>
              <w:br/>
              <w:t>2</w:t>
            </w:r>
            <w:r w:rsidR="002B3EA6">
              <w:rPr>
                <w:rFonts w:eastAsia="Times New Roman" w:cstheme="minorHAnsi"/>
              </w:rPr>
              <w:t>67</w:t>
            </w:r>
            <w:r w:rsidRPr="00F644E8">
              <w:rPr>
                <w:rFonts w:eastAsia="Times New Roman" w:cstheme="minorHAnsi"/>
              </w:rPr>
              <w:t>+ (MAC1105)</w:t>
            </w:r>
          </w:p>
          <w:p w14:paraId="6C7780E3" w14:textId="6A2C8908" w:rsidR="002B3EA6" w:rsidRPr="00F644E8" w:rsidRDefault="002B3EA6" w:rsidP="006A0E4A">
            <w:pPr>
              <w:rPr>
                <w:rFonts w:eastAsia="Times New Roman" w:cstheme="minorHAnsi"/>
              </w:rPr>
            </w:pPr>
            <w:r>
              <w:rPr>
                <w:rFonts w:eastAsia="Times New Roman" w:cstheme="minorHAnsi"/>
              </w:rPr>
              <w:t xml:space="preserve">264+ (STA 2023) </w:t>
            </w:r>
          </w:p>
        </w:tc>
      </w:tr>
    </w:tbl>
    <w:p w14:paraId="57299CD5" w14:textId="77777777" w:rsidR="00BF6172" w:rsidRPr="002916D1" w:rsidRDefault="00BF6172" w:rsidP="00BF6172">
      <w:pPr>
        <w:spacing w:after="0" w:line="240" w:lineRule="auto"/>
        <w:ind w:left="360"/>
        <w:rPr>
          <w:rFonts w:eastAsia="Times New Roman" w:cs="Times New Roman"/>
          <w:sz w:val="32"/>
          <w:szCs w:val="32"/>
        </w:rPr>
      </w:pPr>
    </w:p>
    <w:p w14:paraId="3C7815D0" w14:textId="65E98FEC" w:rsidR="005122FE" w:rsidRDefault="005122FE" w:rsidP="00BF6172">
      <w:pPr>
        <w:spacing w:after="0" w:line="240" w:lineRule="auto"/>
        <w:ind w:left="720"/>
        <w:rPr>
          <w:rFonts w:ascii="Times New Roman" w:eastAsia="Times New Roman" w:hAnsi="Times New Roman" w:cs="Times New Roman"/>
          <w:sz w:val="24"/>
          <w:szCs w:val="24"/>
        </w:rPr>
      </w:pPr>
    </w:p>
    <w:p w14:paraId="4D7D2379" w14:textId="77777777" w:rsidR="00BF6172" w:rsidRDefault="00BF6172" w:rsidP="00BF6172">
      <w:pPr>
        <w:spacing w:after="240" w:line="240" w:lineRule="auto"/>
        <w:rPr>
          <w:rFonts w:ascii="Times New Roman" w:eastAsia="Times New Roman" w:hAnsi="Times New Roman" w:cs="Times New Roman"/>
          <w:sz w:val="40"/>
          <w:szCs w:val="40"/>
        </w:rPr>
      </w:pPr>
      <w:bookmarkStart w:id="0" w:name="_Hlk50141787"/>
      <w:r w:rsidRPr="00BD4BF1">
        <w:rPr>
          <w:rFonts w:ascii="Times New Roman" w:eastAsia="Times New Roman" w:hAnsi="Times New Roman" w:cs="Times New Roman"/>
          <w:b/>
          <w:bCs/>
          <w:sz w:val="40"/>
          <w:szCs w:val="40"/>
          <w:u w:val="single"/>
        </w:rPr>
        <w:t>Step 2:</w:t>
      </w:r>
      <w:r w:rsidRPr="00BD4BF1">
        <w:rPr>
          <w:rFonts w:ascii="Times New Roman" w:eastAsia="Times New Roman" w:hAnsi="Times New Roman" w:cs="Times New Roman"/>
          <w:sz w:val="40"/>
          <w:szCs w:val="40"/>
        </w:rPr>
        <w:t> </w:t>
      </w:r>
      <w:r>
        <w:rPr>
          <w:rFonts w:ascii="Times New Roman" w:eastAsia="Times New Roman" w:hAnsi="Times New Roman" w:cs="Times New Roman"/>
          <w:sz w:val="40"/>
          <w:szCs w:val="40"/>
        </w:rPr>
        <w:t xml:space="preserve">Apply, if you are </w:t>
      </w:r>
      <w:r w:rsidRPr="00EC2B1C">
        <w:rPr>
          <w:rFonts w:ascii="Times New Roman" w:eastAsia="Times New Roman" w:hAnsi="Times New Roman" w:cs="Times New Roman"/>
          <w:color w:val="FF0000"/>
          <w:sz w:val="40"/>
          <w:szCs w:val="40"/>
          <w:u w:val="single"/>
        </w:rPr>
        <w:t>new</w:t>
      </w:r>
      <w:r w:rsidRPr="00DC6CB7">
        <w:rPr>
          <w:rFonts w:ascii="Times New Roman" w:eastAsia="Times New Roman" w:hAnsi="Times New Roman" w:cs="Times New Roman"/>
          <w:color w:val="FF0000"/>
          <w:sz w:val="40"/>
          <w:szCs w:val="40"/>
        </w:rPr>
        <w:t xml:space="preserve"> </w:t>
      </w:r>
      <w:r>
        <w:rPr>
          <w:rFonts w:ascii="Times New Roman" w:eastAsia="Times New Roman" w:hAnsi="Times New Roman" w:cs="Times New Roman"/>
          <w:sz w:val="40"/>
          <w:szCs w:val="40"/>
        </w:rPr>
        <w:t xml:space="preserve">to Broward College </w:t>
      </w:r>
    </w:p>
    <w:p w14:paraId="35DECAF8" w14:textId="150723CC" w:rsidR="00BF6172" w:rsidRPr="00E16E36" w:rsidRDefault="00BF6172" w:rsidP="00E16E36">
      <w:pPr>
        <w:spacing w:after="240" w:line="240" w:lineRule="auto"/>
        <w:rPr>
          <w:rFonts w:ascii="Times New Roman" w:eastAsia="Times New Roman" w:hAnsi="Times New Roman" w:cs="Times New Roman"/>
          <w:sz w:val="32"/>
          <w:szCs w:val="32"/>
          <w:u w:val="single"/>
        </w:rPr>
      </w:pPr>
      <w:bookmarkStart w:id="1" w:name="_Hlk50146132"/>
      <w:r w:rsidRPr="008D24CB">
        <w:rPr>
          <w:rFonts w:ascii="Times New Roman" w:eastAsia="Times New Roman" w:hAnsi="Times New Roman" w:cs="Times New Roman"/>
          <w:b/>
          <w:bCs/>
          <w:color w:val="FF0000"/>
          <w:sz w:val="32"/>
          <w:szCs w:val="32"/>
          <w:u w:val="single"/>
        </w:rPr>
        <w:t xml:space="preserve">NEW STUDENTS:  </w:t>
      </w:r>
      <w:r w:rsidRPr="008D24CB">
        <w:rPr>
          <w:rFonts w:eastAsia="Times New Roman" w:cs="Times New Roman"/>
          <w:b/>
          <w:bCs/>
          <w:color w:val="FF0000"/>
          <w:sz w:val="32"/>
          <w:szCs w:val="32"/>
        </w:rPr>
        <w:t>Apply to</w:t>
      </w:r>
      <w:r w:rsidRPr="00BD4BF1">
        <w:rPr>
          <w:rFonts w:eastAsia="Times New Roman" w:cs="Times New Roman"/>
          <w:b/>
          <w:bCs/>
          <w:color w:val="FF0000"/>
          <w:sz w:val="32"/>
          <w:szCs w:val="32"/>
        </w:rPr>
        <w:t xml:space="preserve"> Broward College</w:t>
      </w:r>
      <w:r w:rsidRPr="00DC6CB7">
        <w:rPr>
          <w:color w:val="FF0000"/>
          <w:sz w:val="32"/>
          <w:szCs w:val="32"/>
        </w:rPr>
        <w:t xml:space="preserve"> </w:t>
      </w:r>
      <w:hyperlink r:id="rId9" w:history="1">
        <w:r w:rsidRPr="00441706">
          <w:rPr>
            <w:rStyle w:val="Hyperlink"/>
            <w:sz w:val="28"/>
            <w:szCs w:val="28"/>
          </w:rPr>
          <w:t>https://mybc.broward.edu/FCCSC/student/applogonnewstudent.jsp</w:t>
        </w:r>
      </w:hyperlink>
      <w:bookmarkEnd w:id="1"/>
    </w:p>
    <w:p w14:paraId="404AEECE" w14:textId="77777777" w:rsidR="00DF4E0A" w:rsidRDefault="00DF4E0A" w:rsidP="00BF6172">
      <w:pPr>
        <w:spacing w:after="0" w:line="240" w:lineRule="auto"/>
        <w:rPr>
          <w:rStyle w:val="Strong"/>
          <w:rFonts w:ascii="Arial" w:hAnsi="Arial" w:cs="Arial"/>
          <w:color w:val="4E4A49"/>
          <w:sz w:val="24"/>
          <w:szCs w:val="24"/>
          <w:shd w:val="clear" w:color="auto" w:fill="FFFFFF"/>
        </w:rPr>
      </w:pPr>
    </w:p>
    <w:p w14:paraId="20F4AFD7" w14:textId="568D3044" w:rsidR="00473DAC" w:rsidRPr="008D24CB" w:rsidRDefault="00473DAC" w:rsidP="00473DAC">
      <w:pPr>
        <w:spacing w:after="0" w:line="240" w:lineRule="auto"/>
        <w:rPr>
          <w:rFonts w:ascii="Times New Roman" w:eastAsia="Times New Roman" w:hAnsi="Times New Roman" w:cs="Times New Roman"/>
          <w:b/>
          <w:bCs/>
          <w:color w:val="7030A0"/>
          <w:sz w:val="32"/>
          <w:szCs w:val="32"/>
        </w:rPr>
      </w:pPr>
      <w:r w:rsidRPr="008D24CB">
        <w:rPr>
          <w:rFonts w:ascii="Times New Roman" w:eastAsia="Times New Roman" w:hAnsi="Times New Roman" w:cs="Times New Roman"/>
          <w:b/>
          <w:bCs/>
          <w:color w:val="7030A0"/>
          <w:sz w:val="32"/>
          <w:szCs w:val="32"/>
          <w:u w:val="single"/>
        </w:rPr>
        <w:lastRenderedPageBreak/>
        <w:t xml:space="preserve">CONTINUING STUDENTS:  </w:t>
      </w:r>
      <w:r w:rsidRPr="008D24CB">
        <w:rPr>
          <w:rFonts w:ascii="Times New Roman" w:eastAsia="Times New Roman" w:hAnsi="Times New Roman" w:cs="Times New Roman"/>
          <w:b/>
          <w:bCs/>
          <w:color w:val="7030A0"/>
          <w:sz w:val="32"/>
          <w:szCs w:val="32"/>
        </w:rPr>
        <w:t xml:space="preserve">Go </w:t>
      </w:r>
      <w:r>
        <w:rPr>
          <w:rFonts w:ascii="Times New Roman" w:eastAsia="Times New Roman" w:hAnsi="Times New Roman" w:cs="Times New Roman"/>
          <w:b/>
          <w:bCs/>
          <w:color w:val="7030A0"/>
          <w:sz w:val="32"/>
          <w:szCs w:val="32"/>
        </w:rPr>
        <w:t xml:space="preserve">Straight </w:t>
      </w:r>
      <w:r w:rsidRPr="008D24CB">
        <w:rPr>
          <w:rFonts w:ascii="Times New Roman" w:eastAsia="Times New Roman" w:hAnsi="Times New Roman" w:cs="Times New Roman"/>
          <w:b/>
          <w:bCs/>
          <w:color w:val="7030A0"/>
          <w:sz w:val="32"/>
          <w:szCs w:val="32"/>
        </w:rPr>
        <w:t xml:space="preserve">to Step </w:t>
      </w:r>
      <w:r w:rsidR="00B270A9">
        <w:rPr>
          <w:rFonts w:ascii="Times New Roman" w:eastAsia="Times New Roman" w:hAnsi="Times New Roman" w:cs="Times New Roman"/>
          <w:b/>
          <w:bCs/>
          <w:color w:val="7030A0"/>
          <w:sz w:val="32"/>
          <w:szCs w:val="32"/>
        </w:rPr>
        <w:t>4</w:t>
      </w:r>
    </w:p>
    <w:p w14:paraId="68F8A816" w14:textId="77777777" w:rsidR="00DF4E0A" w:rsidRPr="00473DAC" w:rsidRDefault="00DF4E0A" w:rsidP="00473DAC">
      <w:pPr>
        <w:spacing w:after="0" w:line="240" w:lineRule="auto"/>
        <w:rPr>
          <w:rFonts w:ascii="Times New Roman" w:eastAsia="Times New Roman" w:hAnsi="Times New Roman" w:cs="Times New Roman"/>
          <w:sz w:val="40"/>
          <w:szCs w:val="40"/>
        </w:rPr>
      </w:pPr>
    </w:p>
    <w:p w14:paraId="682E1FBB" w14:textId="77777777" w:rsidR="00B270A9" w:rsidRDefault="00B270A9" w:rsidP="00B270A9">
      <w:pPr>
        <w:spacing w:after="0" w:line="240" w:lineRule="auto"/>
        <w:rPr>
          <w:rFonts w:ascii="Times New Roman" w:eastAsia="Times New Roman" w:hAnsi="Times New Roman" w:cs="Times New Roman"/>
          <w:sz w:val="40"/>
          <w:szCs w:val="40"/>
        </w:rPr>
      </w:pPr>
      <w:r w:rsidRPr="00BD4BF1">
        <w:rPr>
          <w:rFonts w:ascii="Times New Roman" w:eastAsia="Times New Roman" w:hAnsi="Times New Roman" w:cs="Times New Roman"/>
          <w:b/>
          <w:bCs/>
          <w:sz w:val="40"/>
          <w:szCs w:val="40"/>
          <w:u w:val="single"/>
        </w:rPr>
        <w:t xml:space="preserve">Step </w:t>
      </w:r>
      <w:r>
        <w:rPr>
          <w:rFonts w:ascii="Times New Roman" w:eastAsia="Times New Roman" w:hAnsi="Times New Roman" w:cs="Times New Roman"/>
          <w:b/>
          <w:bCs/>
          <w:sz w:val="40"/>
          <w:szCs w:val="40"/>
          <w:u w:val="single"/>
        </w:rPr>
        <w:t>3</w:t>
      </w:r>
      <w:r w:rsidRPr="00BD4BF1">
        <w:rPr>
          <w:rFonts w:ascii="Times New Roman" w:eastAsia="Times New Roman" w:hAnsi="Times New Roman" w:cs="Times New Roman"/>
          <w:b/>
          <w:bCs/>
          <w:sz w:val="40"/>
          <w:szCs w:val="40"/>
          <w:u w:val="single"/>
        </w:rPr>
        <w:t>:</w:t>
      </w:r>
      <w:r w:rsidRPr="00BD4BF1">
        <w:rPr>
          <w:rFonts w:ascii="Times New Roman" w:eastAsia="Times New Roman" w:hAnsi="Times New Roman" w:cs="Times New Roman"/>
          <w:sz w:val="40"/>
          <w:szCs w:val="40"/>
        </w:rPr>
        <w:t> </w:t>
      </w:r>
      <w:r w:rsidR="00DF4E0A" w:rsidRPr="00B270A9">
        <w:rPr>
          <w:rFonts w:ascii="Times New Roman" w:eastAsia="Times New Roman" w:hAnsi="Times New Roman" w:cs="Times New Roman"/>
          <w:sz w:val="40"/>
          <w:szCs w:val="40"/>
        </w:rPr>
        <w:t xml:space="preserve">If you are missing </w:t>
      </w:r>
      <w:r w:rsidR="00DF4E0A" w:rsidRPr="00B270A9">
        <w:rPr>
          <w:rFonts w:ascii="Times New Roman" w:eastAsia="Times New Roman" w:hAnsi="Times New Roman" w:cs="Times New Roman"/>
          <w:sz w:val="40"/>
          <w:szCs w:val="40"/>
          <w:highlight w:val="cyan"/>
        </w:rPr>
        <w:t>College Ready Test Scores</w:t>
      </w:r>
      <w:r w:rsidR="00DF4E0A" w:rsidRPr="00B270A9">
        <w:rPr>
          <w:rFonts w:ascii="Times New Roman" w:eastAsia="Times New Roman" w:hAnsi="Times New Roman" w:cs="Times New Roman"/>
          <w:sz w:val="40"/>
          <w:szCs w:val="40"/>
        </w:rPr>
        <w:t>, you can sign up to take the ACCUPLACER EXAM by going to</w:t>
      </w:r>
      <w:r>
        <w:rPr>
          <w:rFonts w:ascii="Times New Roman" w:eastAsia="Times New Roman" w:hAnsi="Times New Roman" w:cs="Times New Roman"/>
          <w:sz w:val="40"/>
          <w:szCs w:val="40"/>
        </w:rPr>
        <w:t xml:space="preserve">: </w:t>
      </w:r>
    </w:p>
    <w:p w14:paraId="1A305182" w14:textId="7DC77706" w:rsidR="00DF4E0A" w:rsidRPr="007E4F44" w:rsidRDefault="00B270A9" w:rsidP="00B270A9">
      <w:pPr>
        <w:spacing w:after="0" w:line="240" w:lineRule="auto"/>
        <w:rPr>
          <w:rFonts w:ascii="Times New Roman" w:eastAsia="Times New Roman" w:hAnsi="Times New Roman" w:cs="Times New Roman"/>
          <w:sz w:val="36"/>
          <w:szCs w:val="36"/>
        </w:rPr>
      </w:pPr>
      <w:r w:rsidRPr="00B270A9">
        <w:rPr>
          <w:rFonts w:ascii="Times New Roman" w:eastAsia="Times New Roman" w:hAnsi="Times New Roman" w:cs="Times New Roman"/>
          <w:b/>
          <w:bCs/>
          <w:sz w:val="40"/>
          <w:szCs w:val="40"/>
        </w:rPr>
        <w:t>Remote Testing:</w:t>
      </w:r>
      <w:r>
        <w:rPr>
          <w:rFonts w:ascii="Times New Roman" w:eastAsia="Times New Roman" w:hAnsi="Times New Roman" w:cs="Times New Roman"/>
          <w:sz w:val="40"/>
          <w:szCs w:val="40"/>
        </w:rPr>
        <w:t xml:space="preserve"> </w:t>
      </w:r>
      <w:hyperlink r:id="rId10" w:history="1">
        <w:r w:rsidRPr="00D45DB8">
          <w:rPr>
            <w:rStyle w:val="Hyperlink"/>
            <w:rFonts w:ascii="Times New Roman" w:eastAsia="Times New Roman" w:hAnsi="Times New Roman" w:cs="Times New Roman"/>
            <w:sz w:val="36"/>
            <w:szCs w:val="36"/>
          </w:rPr>
          <w:t>https://www.broward.edu/academics/dual-enrollment/common-placement-testing.html</w:t>
        </w:r>
      </w:hyperlink>
    </w:p>
    <w:p w14:paraId="02ADC262" w14:textId="5BF15362" w:rsidR="00DF4E0A" w:rsidRDefault="00B270A9" w:rsidP="00BF6172">
      <w:pPr>
        <w:spacing w:after="0" w:line="240" w:lineRule="auto"/>
        <w:rPr>
          <w:rStyle w:val="Strong"/>
          <w:rFonts w:ascii="Arial" w:hAnsi="Arial" w:cs="Arial"/>
          <w:color w:val="4E4A49"/>
          <w:sz w:val="24"/>
          <w:szCs w:val="24"/>
          <w:shd w:val="clear" w:color="auto" w:fill="FFFFFF"/>
        </w:rPr>
      </w:pPr>
      <w:r>
        <w:rPr>
          <w:rFonts w:ascii="Times New Roman" w:eastAsia="Times New Roman" w:hAnsi="Times New Roman" w:cs="Times New Roman"/>
          <w:b/>
          <w:bCs/>
          <w:sz w:val="40"/>
          <w:szCs w:val="40"/>
        </w:rPr>
        <w:t>In-Person</w:t>
      </w:r>
      <w:r w:rsidRPr="00B270A9">
        <w:rPr>
          <w:rFonts w:ascii="Times New Roman" w:eastAsia="Times New Roman" w:hAnsi="Times New Roman" w:cs="Times New Roman"/>
          <w:b/>
          <w:bCs/>
          <w:sz w:val="40"/>
          <w:szCs w:val="40"/>
        </w:rPr>
        <w:t xml:space="preserve"> Testing:</w:t>
      </w:r>
      <w:r>
        <w:rPr>
          <w:rFonts w:ascii="Times New Roman" w:eastAsia="Times New Roman" w:hAnsi="Times New Roman" w:cs="Times New Roman"/>
          <w:b/>
          <w:bCs/>
          <w:sz w:val="40"/>
          <w:szCs w:val="40"/>
        </w:rPr>
        <w:t xml:space="preserve"> </w:t>
      </w:r>
      <w:hyperlink r:id="rId11" w:history="1">
        <w:r w:rsidRPr="00D45DB8">
          <w:rPr>
            <w:rStyle w:val="Hyperlink"/>
            <w:rFonts w:ascii="Times New Roman" w:eastAsia="Times New Roman" w:hAnsi="Times New Roman" w:cs="Times New Roman"/>
            <w:b/>
            <w:bCs/>
            <w:sz w:val="40"/>
            <w:szCs w:val="40"/>
          </w:rPr>
          <w:t>www.broward.edu/testing</w:t>
        </w:r>
      </w:hyperlink>
      <w:r>
        <w:rPr>
          <w:rFonts w:ascii="Times New Roman" w:eastAsia="Times New Roman" w:hAnsi="Times New Roman" w:cs="Times New Roman"/>
          <w:b/>
          <w:bCs/>
          <w:sz w:val="40"/>
          <w:szCs w:val="40"/>
        </w:rPr>
        <w:t xml:space="preserve"> </w:t>
      </w:r>
    </w:p>
    <w:p w14:paraId="5E1F8F0C" w14:textId="1D78F2C1" w:rsidR="00B270A9" w:rsidRDefault="00B270A9" w:rsidP="00B270A9">
      <w:pPr>
        <w:spacing w:after="0" w:line="240" w:lineRule="auto"/>
        <w:rPr>
          <w:rStyle w:val="Strong"/>
          <w:rFonts w:ascii="Arial" w:hAnsi="Arial" w:cs="Arial"/>
          <w:color w:val="4E4A49"/>
          <w:sz w:val="24"/>
          <w:szCs w:val="24"/>
          <w:shd w:val="clear" w:color="auto" w:fill="FFFFFF"/>
        </w:rPr>
      </w:pPr>
    </w:p>
    <w:p w14:paraId="44059DAB" w14:textId="0B01E914" w:rsidR="00B270A9" w:rsidRPr="00B270A9" w:rsidRDefault="00B270A9" w:rsidP="00B270A9">
      <w:pPr>
        <w:spacing w:after="0" w:line="240" w:lineRule="auto"/>
        <w:ind w:left="2160"/>
        <w:rPr>
          <w:rStyle w:val="Strong"/>
          <w:rFonts w:ascii="Arial" w:hAnsi="Arial" w:cs="Arial"/>
          <w:sz w:val="24"/>
          <w:szCs w:val="24"/>
          <w:shd w:val="clear" w:color="auto" w:fill="FFFFFF"/>
        </w:rPr>
      </w:pPr>
      <w:r w:rsidRPr="00B270A9">
        <w:rPr>
          <w:rStyle w:val="Strong"/>
          <w:rFonts w:ascii="Arial" w:hAnsi="Arial" w:cs="Arial"/>
          <w:sz w:val="24"/>
          <w:szCs w:val="24"/>
          <w:shd w:val="clear" w:color="auto" w:fill="FFFFFF"/>
        </w:rPr>
        <w:t xml:space="preserve">A)***First time taking the ACCUPLACER, </w:t>
      </w:r>
      <w:r w:rsidRPr="00B270A9">
        <w:rPr>
          <w:rStyle w:val="Strong"/>
          <w:rFonts w:ascii="Arial" w:hAnsi="Arial" w:cs="Arial"/>
          <w:sz w:val="24"/>
          <w:szCs w:val="24"/>
          <w:u w:val="single"/>
          <w:shd w:val="clear" w:color="auto" w:fill="FFFFFF"/>
        </w:rPr>
        <w:t>online/remote testing</w:t>
      </w:r>
      <w:r w:rsidRPr="00B270A9">
        <w:rPr>
          <w:rStyle w:val="Strong"/>
          <w:rFonts w:ascii="Arial" w:hAnsi="Arial" w:cs="Arial"/>
          <w:sz w:val="24"/>
          <w:szCs w:val="24"/>
          <w:shd w:val="clear" w:color="auto" w:fill="FFFFFF"/>
        </w:rPr>
        <w:t xml:space="preserve">, there will be a fee of $11.50. </w:t>
      </w:r>
    </w:p>
    <w:p w14:paraId="03D4E554" w14:textId="6357556B" w:rsidR="00B270A9" w:rsidRPr="00B270A9" w:rsidRDefault="00B270A9" w:rsidP="00B270A9">
      <w:pPr>
        <w:spacing w:after="0" w:line="240" w:lineRule="auto"/>
        <w:ind w:left="2160" w:firstLine="270"/>
        <w:rPr>
          <w:rStyle w:val="Strong"/>
          <w:rFonts w:ascii="Arial" w:hAnsi="Arial" w:cs="Arial"/>
          <w:sz w:val="24"/>
          <w:szCs w:val="24"/>
          <w:shd w:val="clear" w:color="auto" w:fill="FFFFFF"/>
        </w:rPr>
      </w:pPr>
      <w:r w:rsidRPr="00B270A9">
        <w:rPr>
          <w:rStyle w:val="Strong"/>
          <w:rFonts w:ascii="Arial" w:hAnsi="Arial" w:cs="Arial"/>
          <w:sz w:val="24"/>
          <w:szCs w:val="24"/>
          <w:shd w:val="clear" w:color="auto" w:fill="FFFFFF"/>
        </w:rPr>
        <w:t xml:space="preserve">***First time taking the ACCUPLACER, </w:t>
      </w:r>
      <w:r w:rsidRPr="00B270A9">
        <w:rPr>
          <w:rStyle w:val="Strong"/>
          <w:rFonts w:ascii="Arial" w:hAnsi="Arial" w:cs="Arial"/>
          <w:sz w:val="24"/>
          <w:szCs w:val="24"/>
          <w:u w:val="single"/>
          <w:shd w:val="clear" w:color="auto" w:fill="FFFFFF"/>
        </w:rPr>
        <w:t>in-person testing with an appointment</w:t>
      </w:r>
      <w:r w:rsidRPr="00B270A9">
        <w:rPr>
          <w:rStyle w:val="Strong"/>
          <w:rFonts w:ascii="Arial" w:hAnsi="Arial" w:cs="Arial"/>
          <w:sz w:val="24"/>
          <w:szCs w:val="24"/>
          <w:shd w:val="clear" w:color="auto" w:fill="FFFFFF"/>
        </w:rPr>
        <w:t xml:space="preserve">, there is no fee. </w:t>
      </w:r>
    </w:p>
    <w:p w14:paraId="01DD9A43" w14:textId="2874C9B5" w:rsidR="00B270A9" w:rsidRDefault="00B270A9" w:rsidP="00BF6172">
      <w:pPr>
        <w:spacing w:after="0" w:line="240" w:lineRule="auto"/>
        <w:rPr>
          <w:rStyle w:val="Strong"/>
          <w:rFonts w:ascii="Arial" w:hAnsi="Arial" w:cs="Arial"/>
          <w:color w:val="4E4A49"/>
          <w:sz w:val="24"/>
          <w:szCs w:val="24"/>
          <w:shd w:val="clear" w:color="auto" w:fill="FFFFFF"/>
        </w:rPr>
      </w:pPr>
    </w:p>
    <w:p w14:paraId="236AE472" w14:textId="56CAAC06" w:rsidR="00B270A9" w:rsidRDefault="00B270A9" w:rsidP="00BF6172">
      <w:pPr>
        <w:spacing w:after="0" w:line="240" w:lineRule="auto"/>
        <w:rPr>
          <w:rStyle w:val="Strong"/>
          <w:rFonts w:ascii="Arial" w:hAnsi="Arial" w:cs="Arial"/>
          <w:color w:val="4E4A49"/>
          <w:sz w:val="24"/>
          <w:szCs w:val="24"/>
          <w:shd w:val="clear" w:color="auto" w:fill="FFFFFF"/>
        </w:rPr>
      </w:pPr>
    </w:p>
    <w:p w14:paraId="38364E60" w14:textId="1A003E8F" w:rsidR="00B270A9" w:rsidRDefault="00B270A9" w:rsidP="00BF6172">
      <w:pPr>
        <w:spacing w:after="0" w:line="240" w:lineRule="auto"/>
        <w:rPr>
          <w:rStyle w:val="Strong"/>
          <w:rFonts w:ascii="Arial" w:hAnsi="Arial" w:cs="Arial"/>
          <w:sz w:val="24"/>
          <w:szCs w:val="24"/>
          <w:shd w:val="clear" w:color="auto" w:fill="FFFFFF"/>
        </w:rPr>
      </w:pPr>
      <w:r>
        <w:rPr>
          <w:rStyle w:val="Strong"/>
          <w:rFonts w:ascii="Arial" w:hAnsi="Arial" w:cs="Arial"/>
          <w:color w:val="4E4A49"/>
          <w:sz w:val="24"/>
          <w:szCs w:val="24"/>
          <w:shd w:val="clear" w:color="auto" w:fill="FFFFFF"/>
        </w:rPr>
        <w:tab/>
      </w:r>
      <w:r>
        <w:rPr>
          <w:rStyle w:val="Strong"/>
          <w:rFonts w:ascii="Arial" w:hAnsi="Arial" w:cs="Arial"/>
          <w:color w:val="4E4A49"/>
          <w:sz w:val="24"/>
          <w:szCs w:val="24"/>
          <w:shd w:val="clear" w:color="auto" w:fill="FFFFFF"/>
        </w:rPr>
        <w:tab/>
      </w:r>
      <w:r w:rsidRPr="00B270A9">
        <w:rPr>
          <w:rStyle w:val="Strong"/>
          <w:rFonts w:ascii="Arial" w:hAnsi="Arial" w:cs="Arial"/>
          <w:sz w:val="24"/>
          <w:szCs w:val="24"/>
          <w:u w:val="single"/>
          <w:shd w:val="clear" w:color="auto" w:fill="FFFFFF"/>
        </w:rPr>
        <w:t>Remote/Online Testing:</w:t>
      </w:r>
      <w:r w:rsidRPr="00B270A9">
        <w:rPr>
          <w:rStyle w:val="Strong"/>
          <w:rFonts w:ascii="Arial" w:hAnsi="Arial" w:cs="Arial"/>
          <w:sz w:val="24"/>
          <w:szCs w:val="24"/>
          <w:shd w:val="clear" w:color="auto" w:fill="FFFFFF"/>
        </w:rPr>
        <w:t xml:space="preserve"> Once you sign up to take the ACCUPLACER exam, it usually takes Broward College 5-7 business days to email you with the testing voucher. You will need this testing voucher email to sign up for the date and time when you will take the ACCUPLACER exam. Please check your SPAM folder and your PERSONAL EMAIL for this email. </w:t>
      </w:r>
    </w:p>
    <w:p w14:paraId="166CADDF" w14:textId="62570725" w:rsidR="00B270A9" w:rsidRDefault="00B270A9" w:rsidP="00BF6172">
      <w:pPr>
        <w:spacing w:after="0" w:line="240" w:lineRule="auto"/>
        <w:rPr>
          <w:rStyle w:val="Strong"/>
          <w:rFonts w:ascii="Arial" w:hAnsi="Arial" w:cs="Arial"/>
          <w:sz w:val="24"/>
          <w:szCs w:val="24"/>
          <w:shd w:val="clear" w:color="auto" w:fill="FFFFFF"/>
        </w:rPr>
      </w:pPr>
    </w:p>
    <w:p w14:paraId="3FBA0D0E" w14:textId="5DE7B29C" w:rsidR="00B270A9" w:rsidRPr="00B270A9" w:rsidRDefault="00B270A9" w:rsidP="00BF6172">
      <w:pPr>
        <w:spacing w:after="0" w:line="240" w:lineRule="auto"/>
        <w:rPr>
          <w:rStyle w:val="Strong"/>
          <w:rFonts w:ascii="Arial" w:hAnsi="Arial" w:cs="Arial"/>
          <w:shd w:val="clear" w:color="auto" w:fill="FFFFFF"/>
        </w:rPr>
      </w:pPr>
      <w:r>
        <w:rPr>
          <w:rStyle w:val="Strong"/>
          <w:rFonts w:ascii="Arial" w:hAnsi="Arial" w:cs="Arial"/>
          <w:sz w:val="24"/>
          <w:szCs w:val="24"/>
          <w:shd w:val="clear" w:color="auto" w:fill="FFFFFF"/>
        </w:rPr>
        <w:tab/>
      </w:r>
      <w:r>
        <w:rPr>
          <w:rStyle w:val="Strong"/>
          <w:rFonts w:ascii="Arial" w:hAnsi="Arial" w:cs="Arial"/>
          <w:sz w:val="24"/>
          <w:szCs w:val="24"/>
          <w:shd w:val="clear" w:color="auto" w:fill="FFFFFF"/>
        </w:rPr>
        <w:tab/>
      </w:r>
      <w:r>
        <w:rPr>
          <w:rStyle w:val="Strong"/>
          <w:rFonts w:ascii="Arial" w:hAnsi="Arial" w:cs="Arial"/>
          <w:sz w:val="24"/>
          <w:szCs w:val="24"/>
          <w:shd w:val="clear" w:color="auto" w:fill="FFFFFF"/>
        </w:rPr>
        <w:tab/>
      </w:r>
      <w:r w:rsidRPr="00B270A9">
        <w:rPr>
          <w:rStyle w:val="Strong"/>
          <w:rFonts w:ascii="Arial" w:hAnsi="Arial" w:cs="Arial"/>
          <w:shd w:val="clear" w:color="auto" w:fill="FFFFFF"/>
        </w:rPr>
        <w:t>B)*</w:t>
      </w:r>
      <w:r w:rsidRPr="00B270A9">
        <w:rPr>
          <w:rStyle w:val="Strong"/>
          <w:rFonts w:ascii="Arial" w:hAnsi="Arial" w:cs="Arial"/>
          <w:color w:val="00B050"/>
          <w:u w:val="single"/>
          <w:shd w:val="clear" w:color="auto" w:fill="FFFFFF"/>
        </w:rPr>
        <w:t>If you have passed all 3 sections</w:t>
      </w:r>
      <w:r w:rsidRPr="00B270A9">
        <w:rPr>
          <w:rStyle w:val="Strong"/>
          <w:rFonts w:ascii="Arial" w:hAnsi="Arial" w:cs="Arial"/>
          <w:shd w:val="clear" w:color="auto" w:fill="FFFFFF"/>
        </w:rPr>
        <w:t xml:space="preserve"> of the ACCUPLACER, proceed to Step 4</w:t>
      </w:r>
      <w:r w:rsidR="00C60F6F">
        <w:rPr>
          <w:rStyle w:val="Strong"/>
          <w:rFonts w:ascii="Arial" w:hAnsi="Arial" w:cs="Arial"/>
          <w:shd w:val="clear" w:color="auto" w:fill="FFFFFF"/>
        </w:rPr>
        <w:t>.</w:t>
      </w:r>
    </w:p>
    <w:p w14:paraId="7F8FC770" w14:textId="77777777" w:rsidR="00B270A9" w:rsidRDefault="00B270A9" w:rsidP="00B270A9">
      <w:pPr>
        <w:spacing w:after="0" w:line="240" w:lineRule="auto"/>
        <w:rPr>
          <w:rStyle w:val="Strong"/>
          <w:rFonts w:ascii="Arial" w:hAnsi="Arial" w:cs="Arial"/>
          <w:shd w:val="clear" w:color="auto" w:fill="FFFFFF"/>
        </w:rPr>
      </w:pPr>
      <w:r w:rsidRPr="00B270A9">
        <w:rPr>
          <w:rStyle w:val="Strong"/>
          <w:rFonts w:ascii="Arial" w:hAnsi="Arial" w:cs="Arial"/>
          <w:shd w:val="clear" w:color="auto" w:fill="FFFFFF"/>
        </w:rPr>
        <w:tab/>
      </w:r>
      <w:r w:rsidRPr="00B270A9">
        <w:rPr>
          <w:rStyle w:val="Strong"/>
          <w:rFonts w:ascii="Arial" w:hAnsi="Arial" w:cs="Arial"/>
          <w:shd w:val="clear" w:color="auto" w:fill="FFFFFF"/>
        </w:rPr>
        <w:tab/>
      </w:r>
      <w:r w:rsidRPr="00B270A9">
        <w:rPr>
          <w:rStyle w:val="Strong"/>
          <w:rFonts w:ascii="Arial" w:hAnsi="Arial" w:cs="Arial"/>
          <w:shd w:val="clear" w:color="auto" w:fill="FFFFFF"/>
        </w:rPr>
        <w:tab/>
        <w:t xml:space="preserve">    *</w:t>
      </w:r>
      <w:r w:rsidRPr="00B270A9">
        <w:rPr>
          <w:rStyle w:val="Strong"/>
          <w:rFonts w:ascii="Arial" w:hAnsi="Arial" w:cs="Arial"/>
          <w:color w:val="FF0000"/>
          <w:u w:val="single"/>
          <w:shd w:val="clear" w:color="auto" w:fill="FFFFFF"/>
        </w:rPr>
        <w:t>If you have not passed all 3 sections</w:t>
      </w:r>
      <w:r w:rsidRPr="00B270A9">
        <w:rPr>
          <w:rStyle w:val="Strong"/>
          <w:rFonts w:ascii="Arial" w:hAnsi="Arial" w:cs="Arial"/>
          <w:shd w:val="clear" w:color="auto" w:fill="FFFFFF"/>
        </w:rPr>
        <w:t xml:space="preserve"> of the ACCUPLACER, you will need to </w:t>
      </w:r>
    </w:p>
    <w:p w14:paraId="35E4CD0B" w14:textId="3D7BF4C7" w:rsidR="00B270A9" w:rsidRPr="00B270A9" w:rsidRDefault="00B270A9" w:rsidP="00B270A9">
      <w:pPr>
        <w:spacing w:after="0" w:line="240" w:lineRule="auto"/>
        <w:ind w:left="2160" w:firstLine="720"/>
        <w:rPr>
          <w:rStyle w:val="Strong"/>
          <w:rFonts w:ascii="Arial" w:hAnsi="Arial" w:cs="Arial"/>
          <w:shd w:val="clear" w:color="auto" w:fill="FFFFFF"/>
        </w:rPr>
      </w:pPr>
      <w:r w:rsidRPr="00B270A9">
        <w:rPr>
          <w:rStyle w:val="Strong"/>
          <w:rFonts w:ascii="Arial" w:hAnsi="Arial" w:cs="Arial"/>
          <w:shd w:val="clear" w:color="auto" w:fill="FFFFFF"/>
        </w:rPr>
        <w:t xml:space="preserve">PAY </w:t>
      </w:r>
      <w:r w:rsidR="00E67329">
        <w:rPr>
          <w:rStyle w:val="Strong"/>
          <w:rFonts w:ascii="Arial" w:hAnsi="Arial" w:cs="Arial"/>
          <w:shd w:val="clear" w:color="auto" w:fill="FFFFFF"/>
        </w:rPr>
        <w:t xml:space="preserve">(Remote=$43.50/In-Person=$33.50) </w:t>
      </w:r>
      <w:r w:rsidRPr="00B270A9">
        <w:rPr>
          <w:rStyle w:val="Strong"/>
          <w:rFonts w:ascii="Arial" w:hAnsi="Arial" w:cs="Arial"/>
          <w:shd w:val="clear" w:color="auto" w:fill="FFFFFF"/>
        </w:rPr>
        <w:t xml:space="preserve">and RETEST until you meet the required scores on all 3 sections. </w:t>
      </w:r>
    </w:p>
    <w:p w14:paraId="48FB4276" w14:textId="77777777" w:rsidR="00B270A9" w:rsidRDefault="00B270A9" w:rsidP="00BF6172">
      <w:pPr>
        <w:spacing w:after="0" w:line="240" w:lineRule="auto"/>
        <w:rPr>
          <w:rStyle w:val="Strong"/>
          <w:rFonts w:ascii="Arial" w:hAnsi="Arial" w:cs="Arial"/>
          <w:color w:val="4E4A49"/>
          <w:sz w:val="24"/>
          <w:szCs w:val="24"/>
          <w:shd w:val="clear" w:color="auto" w:fill="FFFFFF"/>
        </w:rPr>
      </w:pPr>
    </w:p>
    <w:p w14:paraId="0B5E69AD" w14:textId="77777777" w:rsidR="00B270A9" w:rsidRDefault="00B270A9" w:rsidP="00BF6172">
      <w:pPr>
        <w:spacing w:after="0" w:line="240" w:lineRule="auto"/>
        <w:rPr>
          <w:rStyle w:val="Strong"/>
          <w:rFonts w:ascii="Arial" w:hAnsi="Arial" w:cs="Arial"/>
          <w:color w:val="4E4A49"/>
          <w:sz w:val="24"/>
          <w:szCs w:val="24"/>
          <w:shd w:val="clear" w:color="auto" w:fill="FFFFFF"/>
        </w:rPr>
      </w:pPr>
    </w:p>
    <w:p w14:paraId="07BB0F06" w14:textId="6A319643" w:rsidR="0041594B" w:rsidRPr="0041594B" w:rsidRDefault="0041594B" w:rsidP="00BF6172">
      <w:pPr>
        <w:spacing w:after="0" w:line="240" w:lineRule="auto"/>
        <w:rPr>
          <w:rFonts w:ascii="Times New Roman" w:eastAsia="Times New Roman" w:hAnsi="Times New Roman" w:cs="Times New Roman"/>
          <w:b/>
          <w:bCs/>
          <w:color w:val="7030A0"/>
          <w:sz w:val="28"/>
          <w:szCs w:val="28"/>
          <w:u w:val="single"/>
        </w:rPr>
      </w:pPr>
      <w:r w:rsidRPr="0041594B">
        <w:rPr>
          <w:rStyle w:val="Strong"/>
          <w:rFonts w:ascii="Arial" w:hAnsi="Arial" w:cs="Arial"/>
          <w:color w:val="4E4A49"/>
          <w:sz w:val="24"/>
          <w:szCs w:val="24"/>
          <w:shd w:val="clear" w:color="auto" w:fill="FFFFFF"/>
        </w:rPr>
        <w:t xml:space="preserve">Note: If you are a NEW student, you will need to log into your BC One Access Account and set up your account and security questions </w:t>
      </w:r>
      <w:r w:rsidRPr="009A0468">
        <w:rPr>
          <w:rStyle w:val="Strong"/>
          <w:rFonts w:ascii="Arial" w:hAnsi="Arial" w:cs="Arial"/>
          <w:color w:val="4E4A49"/>
          <w:sz w:val="24"/>
          <w:szCs w:val="24"/>
          <w:highlight w:val="yellow"/>
          <w:shd w:val="clear" w:color="auto" w:fill="FFFFFF"/>
        </w:rPr>
        <w:t>BEFORE</w:t>
      </w:r>
      <w:r w:rsidRPr="0041594B">
        <w:rPr>
          <w:rStyle w:val="Strong"/>
          <w:rFonts w:ascii="Arial" w:hAnsi="Arial" w:cs="Arial"/>
          <w:color w:val="4E4A49"/>
          <w:sz w:val="24"/>
          <w:szCs w:val="24"/>
          <w:shd w:val="clear" w:color="auto" w:fill="FFFFFF"/>
        </w:rPr>
        <w:t xml:space="preserve"> you will be able to click on the link below in Step 3 to complete the Dual Enrollment Recommendation online form.</w:t>
      </w:r>
    </w:p>
    <w:p w14:paraId="4F9927E5" w14:textId="77777777" w:rsidR="0041594B" w:rsidRDefault="0041594B" w:rsidP="00BF6172">
      <w:pPr>
        <w:spacing w:after="0" w:line="240" w:lineRule="auto"/>
        <w:rPr>
          <w:rFonts w:ascii="Times New Roman" w:eastAsia="Times New Roman" w:hAnsi="Times New Roman" w:cs="Times New Roman"/>
          <w:b/>
          <w:bCs/>
          <w:color w:val="7030A0"/>
          <w:sz w:val="32"/>
          <w:szCs w:val="32"/>
          <w:u w:val="single"/>
        </w:rPr>
      </w:pPr>
    </w:p>
    <w:p w14:paraId="2D1F724D" w14:textId="77777777" w:rsidR="00DF4E0A" w:rsidRDefault="00DF4E0A" w:rsidP="00BF6172">
      <w:pPr>
        <w:spacing w:after="0" w:line="240" w:lineRule="auto"/>
        <w:rPr>
          <w:rFonts w:ascii="Times New Roman" w:eastAsia="Times New Roman" w:hAnsi="Times New Roman" w:cs="Times New Roman"/>
          <w:b/>
          <w:bCs/>
          <w:color w:val="7030A0"/>
          <w:sz w:val="32"/>
          <w:szCs w:val="32"/>
          <w:u w:val="single"/>
        </w:rPr>
      </w:pPr>
    </w:p>
    <w:p w14:paraId="3809BB0A" w14:textId="765C3786" w:rsidR="005C3674" w:rsidRPr="0041506E" w:rsidRDefault="00BF6172" w:rsidP="00E16E36">
      <w:pPr>
        <w:spacing w:after="240" w:line="240" w:lineRule="auto"/>
        <w:rPr>
          <w:rStyle w:val="Hyperlink"/>
          <w:rFonts w:eastAsia="Times New Roman" w:cstheme="minorHAnsi"/>
          <w:sz w:val="144"/>
          <w:szCs w:val="144"/>
        </w:rPr>
      </w:pPr>
      <w:r w:rsidRPr="00BD4BF1">
        <w:rPr>
          <w:rFonts w:ascii="Times New Roman" w:eastAsia="Times New Roman" w:hAnsi="Times New Roman" w:cs="Times New Roman"/>
          <w:b/>
          <w:bCs/>
          <w:sz w:val="40"/>
          <w:szCs w:val="40"/>
          <w:u w:val="single"/>
        </w:rPr>
        <w:t xml:space="preserve">Step </w:t>
      </w:r>
      <w:r w:rsidR="00B270A9">
        <w:rPr>
          <w:rFonts w:ascii="Times New Roman" w:eastAsia="Times New Roman" w:hAnsi="Times New Roman" w:cs="Times New Roman"/>
          <w:b/>
          <w:bCs/>
          <w:sz w:val="40"/>
          <w:szCs w:val="40"/>
          <w:u w:val="single"/>
        </w:rPr>
        <w:t>4</w:t>
      </w:r>
      <w:r w:rsidRPr="00BD4BF1">
        <w:rPr>
          <w:rFonts w:ascii="Times New Roman" w:eastAsia="Times New Roman" w:hAnsi="Times New Roman" w:cs="Times New Roman"/>
          <w:b/>
          <w:bCs/>
          <w:sz w:val="40"/>
          <w:szCs w:val="40"/>
          <w:u w:val="single"/>
        </w:rPr>
        <w:t>:</w:t>
      </w:r>
      <w:r w:rsidRPr="00BD4BF1">
        <w:rPr>
          <w:rFonts w:ascii="Times New Roman" w:eastAsia="Times New Roman" w:hAnsi="Times New Roman" w:cs="Times New Roman"/>
          <w:sz w:val="40"/>
          <w:szCs w:val="40"/>
        </w:rPr>
        <w:t> </w:t>
      </w:r>
      <w:r w:rsidRPr="00BD4BF1">
        <w:rPr>
          <w:rFonts w:eastAsia="Times New Roman" w:cs="Times New Roman"/>
          <w:sz w:val="40"/>
          <w:szCs w:val="40"/>
        </w:rPr>
        <w:t>C</w:t>
      </w:r>
      <w:r w:rsidR="001A5348">
        <w:rPr>
          <w:rFonts w:eastAsia="Times New Roman" w:cs="Times New Roman"/>
          <w:sz w:val="40"/>
          <w:szCs w:val="40"/>
        </w:rPr>
        <w:t>lick on and C</w:t>
      </w:r>
      <w:r w:rsidRPr="00BD4BF1">
        <w:rPr>
          <w:rFonts w:eastAsia="Times New Roman" w:cs="Times New Roman"/>
          <w:sz w:val="40"/>
          <w:szCs w:val="40"/>
        </w:rPr>
        <w:t>omplete the online</w:t>
      </w:r>
      <w:r w:rsidR="000A59D6">
        <w:rPr>
          <w:rFonts w:eastAsia="Times New Roman" w:cs="Times New Roman"/>
          <w:sz w:val="40"/>
          <w:szCs w:val="40"/>
        </w:rPr>
        <w:t xml:space="preserve"> </w:t>
      </w:r>
      <w:r w:rsidR="0041506E">
        <w:rPr>
          <w:rStyle w:val="Strong"/>
          <w:rFonts w:cstheme="minorHAnsi"/>
          <w:color w:val="219CC6"/>
          <w:sz w:val="40"/>
          <w:szCs w:val="40"/>
          <w:shd w:val="clear" w:color="auto" w:fill="FFFFFF"/>
        </w:rPr>
        <w:fldChar w:fldCharType="begin"/>
      </w:r>
      <w:r w:rsidR="0041506E">
        <w:rPr>
          <w:rStyle w:val="Strong"/>
          <w:rFonts w:cstheme="minorHAnsi"/>
          <w:color w:val="219CC6"/>
          <w:sz w:val="40"/>
          <w:szCs w:val="40"/>
          <w:shd w:val="clear" w:color="auto" w:fill="FFFFFF"/>
        </w:rPr>
        <w:instrText xml:space="preserve"> HYPERLINK "https://nextgensso.com/sp/startSSO.ping?PartnerIdpId=https://app.onelogin.com/saml/metadata/794707&amp;SpSessionAuthnAdapterId=browardDF&amp;TargetResource=https%3a%2f%2fdynamicforms.ngwebsolutions.com%2fSubmit%2fStart%2ffe90ffa0-1b8c-4086-b1c3-3c76fbe06918" \t "_blank" </w:instrText>
      </w:r>
      <w:r w:rsidR="0041506E">
        <w:rPr>
          <w:rStyle w:val="Strong"/>
          <w:rFonts w:cstheme="minorHAnsi"/>
          <w:color w:val="219CC6"/>
          <w:sz w:val="40"/>
          <w:szCs w:val="40"/>
          <w:shd w:val="clear" w:color="auto" w:fill="FFFFFF"/>
        </w:rPr>
      </w:r>
      <w:r w:rsidR="0041506E">
        <w:rPr>
          <w:rStyle w:val="Strong"/>
          <w:rFonts w:cstheme="minorHAnsi"/>
          <w:color w:val="219CC6"/>
          <w:sz w:val="40"/>
          <w:szCs w:val="40"/>
          <w:shd w:val="clear" w:color="auto" w:fill="FFFFFF"/>
        </w:rPr>
        <w:fldChar w:fldCharType="separate"/>
      </w:r>
      <w:r w:rsidR="0041506E" w:rsidRPr="0041506E">
        <w:rPr>
          <w:rStyle w:val="Hyperlink"/>
          <w:rFonts w:cstheme="minorHAnsi"/>
          <w:sz w:val="40"/>
          <w:szCs w:val="40"/>
          <w:shd w:val="clear" w:color="auto" w:fill="FFFFFF"/>
        </w:rPr>
        <w:t>Fall</w:t>
      </w:r>
      <w:r w:rsidR="00B659EB" w:rsidRPr="0041506E">
        <w:rPr>
          <w:rStyle w:val="Hyperlink"/>
          <w:rFonts w:cstheme="minorHAnsi"/>
          <w:sz w:val="40"/>
          <w:szCs w:val="40"/>
          <w:shd w:val="clear" w:color="auto" w:fill="FFFFFF"/>
        </w:rPr>
        <w:t xml:space="preserve"> Dual Enrollment Recommendation Form</w:t>
      </w:r>
    </w:p>
    <w:bookmarkStart w:id="2" w:name="_Hlk50367709"/>
    <w:bookmarkEnd w:id="0"/>
    <w:p w14:paraId="5B36D14F" w14:textId="13D7192C" w:rsidR="005830C1" w:rsidRDefault="0041506E" w:rsidP="005830C1">
      <w:pPr>
        <w:pStyle w:val="ListParagraph"/>
        <w:numPr>
          <w:ilvl w:val="0"/>
          <w:numId w:val="1"/>
        </w:numPr>
        <w:spacing w:after="240" w:line="240" w:lineRule="auto"/>
        <w:rPr>
          <w:rFonts w:eastAsia="Times New Roman" w:cs="Times New Roman"/>
          <w:color w:val="000000" w:themeColor="text1"/>
          <w:sz w:val="32"/>
          <w:szCs w:val="32"/>
        </w:rPr>
      </w:pPr>
      <w:r>
        <w:rPr>
          <w:rStyle w:val="Strong"/>
          <w:rFonts w:cstheme="minorHAnsi"/>
          <w:color w:val="219CC6"/>
          <w:sz w:val="40"/>
          <w:szCs w:val="40"/>
          <w:shd w:val="clear" w:color="auto" w:fill="FFFFFF"/>
        </w:rPr>
        <w:fldChar w:fldCharType="end"/>
      </w:r>
      <w:r w:rsidR="005830C1">
        <w:rPr>
          <w:rFonts w:eastAsia="Times New Roman" w:cs="Times New Roman"/>
          <w:color w:val="000000" w:themeColor="text1"/>
          <w:sz w:val="32"/>
          <w:szCs w:val="32"/>
        </w:rPr>
        <w:t xml:space="preserve">Log Into Your BC One Access </w:t>
      </w:r>
    </w:p>
    <w:bookmarkEnd w:id="2"/>
    <w:p w14:paraId="6108A2A2" w14:textId="77777777" w:rsidR="005830C1" w:rsidRDefault="005830C1" w:rsidP="005830C1">
      <w:pPr>
        <w:pStyle w:val="ListParagraph"/>
        <w:numPr>
          <w:ilvl w:val="0"/>
          <w:numId w:val="1"/>
        </w:numPr>
        <w:spacing w:after="240" w:line="240" w:lineRule="auto"/>
        <w:rPr>
          <w:rFonts w:eastAsia="Times New Roman" w:cs="Times New Roman"/>
          <w:color w:val="000000" w:themeColor="text1"/>
          <w:sz w:val="32"/>
          <w:szCs w:val="32"/>
        </w:rPr>
      </w:pPr>
      <w:r>
        <w:rPr>
          <w:rFonts w:eastAsia="Times New Roman" w:cs="Times New Roman"/>
          <w:color w:val="000000" w:themeColor="text1"/>
          <w:sz w:val="32"/>
          <w:szCs w:val="32"/>
        </w:rPr>
        <w:t xml:space="preserve">Click on “Complete This Form” – Dynamic Forms </w:t>
      </w:r>
    </w:p>
    <w:p w14:paraId="23540003" w14:textId="77777777" w:rsidR="005830C1" w:rsidRPr="00E16E36" w:rsidRDefault="005830C1" w:rsidP="005830C1">
      <w:pPr>
        <w:pStyle w:val="ListParagraph"/>
        <w:numPr>
          <w:ilvl w:val="0"/>
          <w:numId w:val="1"/>
        </w:numPr>
        <w:spacing w:after="240" w:line="240" w:lineRule="auto"/>
        <w:rPr>
          <w:rFonts w:eastAsia="Times New Roman" w:cs="Times New Roman"/>
          <w:color w:val="000000" w:themeColor="text1"/>
          <w:sz w:val="32"/>
          <w:szCs w:val="32"/>
        </w:rPr>
      </w:pPr>
      <w:r w:rsidRPr="00DC6CB7">
        <w:rPr>
          <w:rFonts w:eastAsia="Times New Roman" w:cs="Times New Roman"/>
          <w:color w:val="000000" w:themeColor="text1"/>
          <w:sz w:val="32"/>
          <w:szCs w:val="32"/>
          <w:highlight w:val="yellow"/>
        </w:rPr>
        <w:t xml:space="preserve">Complete </w:t>
      </w:r>
      <w:r>
        <w:rPr>
          <w:rFonts w:eastAsia="Times New Roman" w:cs="Times New Roman"/>
          <w:color w:val="000000" w:themeColor="text1"/>
          <w:sz w:val="32"/>
          <w:szCs w:val="32"/>
          <w:highlight w:val="yellow"/>
        </w:rPr>
        <w:t xml:space="preserve">and SUBMIT </w:t>
      </w:r>
      <w:r w:rsidRPr="00DC6CB7">
        <w:rPr>
          <w:rFonts w:eastAsia="Times New Roman" w:cs="Times New Roman"/>
          <w:color w:val="000000" w:themeColor="text1"/>
          <w:sz w:val="32"/>
          <w:szCs w:val="32"/>
          <w:highlight w:val="yellow"/>
        </w:rPr>
        <w:t>the entire student portion</w:t>
      </w:r>
      <w:r>
        <w:rPr>
          <w:rFonts w:eastAsia="Times New Roman" w:cs="Times New Roman"/>
          <w:color w:val="000000" w:themeColor="text1"/>
          <w:sz w:val="32"/>
          <w:szCs w:val="32"/>
          <w:highlight w:val="yellow"/>
        </w:rPr>
        <w:t xml:space="preserve">. You will need to upload the parent signature </w:t>
      </w:r>
      <w:r w:rsidRPr="00386D3C">
        <w:rPr>
          <w:rFonts w:eastAsia="Times New Roman" w:cs="Times New Roman"/>
          <w:color w:val="000000" w:themeColor="text1"/>
          <w:sz w:val="32"/>
          <w:szCs w:val="32"/>
          <w:highlight w:val="yellow"/>
        </w:rPr>
        <w:t>form</w:t>
      </w:r>
      <w:r>
        <w:rPr>
          <w:rFonts w:eastAsia="Times New Roman" w:cs="Times New Roman"/>
          <w:color w:val="000000" w:themeColor="text1"/>
          <w:sz w:val="32"/>
          <w:szCs w:val="32"/>
          <w:highlight w:val="yellow"/>
        </w:rPr>
        <w:t xml:space="preserve">. Make sure your parent signature form has the correct term of dual enrollment and </w:t>
      </w:r>
      <w:r w:rsidRPr="00386D3C">
        <w:rPr>
          <w:rFonts w:eastAsia="Times New Roman" w:cs="Times New Roman"/>
          <w:color w:val="000000" w:themeColor="text1"/>
          <w:sz w:val="32"/>
          <w:szCs w:val="32"/>
          <w:highlight w:val="yellow"/>
        </w:rPr>
        <w:t xml:space="preserve">has an actual physical </w:t>
      </w:r>
      <w:r>
        <w:rPr>
          <w:rFonts w:eastAsia="Times New Roman" w:cs="Times New Roman"/>
          <w:color w:val="000000" w:themeColor="text1"/>
          <w:sz w:val="32"/>
          <w:szCs w:val="32"/>
          <w:highlight w:val="yellow"/>
        </w:rPr>
        <w:t xml:space="preserve">parent </w:t>
      </w:r>
      <w:r w:rsidRPr="00386D3C">
        <w:rPr>
          <w:rFonts w:eastAsia="Times New Roman" w:cs="Times New Roman"/>
          <w:color w:val="000000" w:themeColor="text1"/>
          <w:sz w:val="32"/>
          <w:szCs w:val="32"/>
          <w:highlight w:val="yellow"/>
        </w:rPr>
        <w:lastRenderedPageBreak/>
        <w:t>signature.</w:t>
      </w:r>
      <w:r>
        <w:rPr>
          <w:rFonts w:eastAsia="Times New Roman" w:cs="Times New Roman"/>
          <w:color w:val="000000" w:themeColor="text1"/>
          <w:sz w:val="32"/>
          <w:szCs w:val="32"/>
        </w:rPr>
        <w:t xml:space="preserve"> </w:t>
      </w:r>
      <w:r w:rsidRPr="00386D3C">
        <w:rPr>
          <w:rFonts w:eastAsia="Times New Roman" w:cs="Times New Roman"/>
          <w:i/>
          <w:iCs/>
          <w:color w:val="000000" w:themeColor="text1"/>
          <w:sz w:val="32"/>
          <w:szCs w:val="32"/>
          <w:u w:val="single"/>
        </w:rPr>
        <w:t>(Double check your form:</w:t>
      </w:r>
      <w:r>
        <w:rPr>
          <w:rFonts w:eastAsia="Times New Roman" w:cs="Times New Roman"/>
          <w:i/>
          <w:iCs/>
          <w:color w:val="000000" w:themeColor="text1"/>
          <w:sz w:val="32"/>
          <w:szCs w:val="32"/>
        </w:rPr>
        <w:t xml:space="preserve"> </w:t>
      </w:r>
      <w:r w:rsidRPr="00E721D9">
        <w:rPr>
          <w:rFonts w:eastAsia="Times New Roman" w:cs="Times New Roman"/>
          <w:i/>
          <w:iCs/>
          <w:color w:val="000000" w:themeColor="text1"/>
          <w:sz w:val="32"/>
          <w:szCs w:val="32"/>
          <w:u w:val="single"/>
        </w:rPr>
        <w:t>You cannot go back and change your form once you submit it</w:t>
      </w:r>
      <w:r w:rsidRPr="00E721D9">
        <w:rPr>
          <w:rFonts w:eastAsia="Times New Roman" w:cs="Times New Roman"/>
          <w:i/>
          <w:iCs/>
          <w:color w:val="000000" w:themeColor="text1"/>
          <w:sz w:val="32"/>
          <w:szCs w:val="32"/>
        </w:rPr>
        <w:t>)</w:t>
      </w:r>
    </w:p>
    <w:p w14:paraId="6E175358" w14:textId="77777777" w:rsidR="005830C1" w:rsidRDefault="005830C1" w:rsidP="005830C1">
      <w:pPr>
        <w:pStyle w:val="ListParagraph"/>
        <w:numPr>
          <w:ilvl w:val="0"/>
          <w:numId w:val="1"/>
        </w:numPr>
        <w:spacing w:after="240" w:line="240" w:lineRule="auto"/>
        <w:rPr>
          <w:rFonts w:eastAsia="Times New Roman" w:cs="Times New Roman"/>
          <w:sz w:val="32"/>
          <w:szCs w:val="32"/>
        </w:rPr>
      </w:pPr>
      <w:r>
        <w:rPr>
          <w:rFonts w:eastAsia="Times New Roman" w:cs="Times New Roman"/>
          <w:b/>
          <w:bCs/>
          <w:sz w:val="32"/>
          <w:szCs w:val="32"/>
        </w:rPr>
        <w:t>Select up to</w:t>
      </w:r>
      <w:r w:rsidRPr="00E721D9">
        <w:rPr>
          <w:rFonts w:eastAsia="Times New Roman" w:cs="Times New Roman"/>
          <w:b/>
          <w:bCs/>
          <w:sz w:val="32"/>
          <w:szCs w:val="32"/>
        </w:rPr>
        <w:t xml:space="preserve"> 8 courses</w:t>
      </w:r>
      <w:r w:rsidRPr="00D81EB9">
        <w:rPr>
          <w:rFonts w:eastAsia="Times New Roman" w:cs="Times New Roman"/>
          <w:sz w:val="32"/>
          <w:szCs w:val="32"/>
        </w:rPr>
        <w:t xml:space="preserve"> you would like to request </w:t>
      </w:r>
    </w:p>
    <w:p w14:paraId="77E41EFB" w14:textId="6319C13E" w:rsidR="005830C1" w:rsidRPr="005830C1" w:rsidRDefault="005830C1" w:rsidP="005830C1">
      <w:pPr>
        <w:pStyle w:val="ListParagraph"/>
        <w:numPr>
          <w:ilvl w:val="1"/>
          <w:numId w:val="1"/>
        </w:numPr>
        <w:spacing w:after="240" w:line="240" w:lineRule="auto"/>
        <w:rPr>
          <w:rFonts w:eastAsia="Times New Roman" w:cs="Times New Roman"/>
          <w:sz w:val="32"/>
          <w:szCs w:val="32"/>
        </w:rPr>
      </w:pPr>
      <w:r w:rsidRPr="005830C1">
        <w:rPr>
          <w:rFonts w:eastAsia="Times New Roman" w:cs="Times New Roman"/>
          <w:i/>
          <w:iCs/>
          <w:sz w:val="32"/>
          <w:szCs w:val="32"/>
        </w:rPr>
        <w:t>Please pay attention to pre-requisites</w:t>
      </w:r>
    </w:p>
    <w:p w14:paraId="7C81E214" w14:textId="0285CB52" w:rsidR="009C3525" w:rsidRDefault="00BF6172" w:rsidP="005830C1">
      <w:pPr>
        <w:spacing w:after="0" w:line="240" w:lineRule="auto"/>
        <w:rPr>
          <w:rFonts w:eastAsia="Times New Roman" w:cs="Times New Roman"/>
          <w:sz w:val="40"/>
          <w:szCs w:val="40"/>
        </w:rPr>
      </w:pPr>
      <w:r w:rsidRPr="00BD4BF1">
        <w:rPr>
          <w:rFonts w:ascii="Times New Roman" w:eastAsia="Times New Roman" w:hAnsi="Times New Roman" w:cs="Times New Roman"/>
          <w:b/>
          <w:bCs/>
          <w:sz w:val="27"/>
          <w:szCs w:val="27"/>
        </w:rPr>
        <w:br/>
      </w:r>
      <w:r w:rsidRPr="00BD4BF1">
        <w:rPr>
          <w:rFonts w:eastAsia="Times New Roman" w:cs="Times New Roman"/>
          <w:b/>
          <w:bCs/>
          <w:sz w:val="40"/>
          <w:szCs w:val="40"/>
          <w:u w:val="single"/>
        </w:rPr>
        <w:t xml:space="preserve">Step </w:t>
      </w:r>
      <w:r w:rsidR="009E5E88">
        <w:rPr>
          <w:rFonts w:eastAsia="Times New Roman" w:cs="Times New Roman"/>
          <w:b/>
          <w:bCs/>
          <w:sz w:val="40"/>
          <w:szCs w:val="40"/>
          <w:u w:val="single"/>
        </w:rPr>
        <w:t>5</w:t>
      </w:r>
      <w:r w:rsidRPr="00BD4BF1">
        <w:rPr>
          <w:rFonts w:eastAsia="Times New Roman" w:cs="Times New Roman"/>
          <w:b/>
          <w:bCs/>
          <w:sz w:val="40"/>
          <w:szCs w:val="40"/>
          <w:u w:val="single"/>
        </w:rPr>
        <w:t>:</w:t>
      </w:r>
      <w:r w:rsidRPr="00BD4BF1">
        <w:rPr>
          <w:rFonts w:eastAsia="Times New Roman" w:cs="Times New Roman"/>
          <w:sz w:val="40"/>
          <w:szCs w:val="40"/>
        </w:rPr>
        <w:t> </w:t>
      </w:r>
      <w:r w:rsidR="009C3525">
        <w:rPr>
          <w:rFonts w:eastAsia="Times New Roman" w:cs="Times New Roman"/>
          <w:sz w:val="40"/>
          <w:szCs w:val="40"/>
        </w:rPr>
        <w:t xml:space="preserve">Counselor Approval </w:t>
      </w:r>
    </w:p>
    <w:p w14:paraId="5311AAB5" w14:textId="7E306A1D" w:rsidR="005A678A" w:rsidRDefault="00E16E36" w:rsidP="00E16E36">
      <w:pPr>
        <w:spacing w:after="0" w:line="240" w:lineRule="auto"/>
        <w:rPr>
          <w:rFonts w:eastAsia="Times New Roman" w:cs="Times New Roman"/>
          <w:sz w:val="40"/>
          <w:szCs w:val="40"/>
        </w:rPr>
      </w:pPr>
      <w:r>
        <w:rPr>
          <w:rFonts w:eastAsia="Times New Roman" w:cs="Times New Roman"/>
          <w:sz w:val="40"/>
          <w:szCs w:val="40"/>
        </w:rPr>
        <w:t xml:space="preserve">Your Counselor will approve your </w:t>
      </w:r>
      <w:r w:rsidR="002D2F95">
        <w:rPr>
          <w:rFonts w:eastAsia="Times New Roman" w:cs="Times New Roman"/>
          <w:sz w:val="40"/>
          <w:szCs w:val="40"/>
        </w:rPr>
        <w:t>D</w:t>
      </w:r>
      <w:r w:rsidR="0022532D">
        <w:rPr>
          <w:rFonts w:eastAsia="Times New Roman" w:cs="Times New Roman"/>
          <w:sz w:val="40"/>
          <w:szCs w:val="40"/>
        </w:rPr>
        <w:t xml:space="preserve">ual </w:t>
      </w:r>
      <w:r w:rsidR="002D2F95">
        <w:rPr>
          <w:rFonts w:eastAsia="Times New Roman" w:cs="Times New Roman"/>
          <w:sz w:val="40"/>
          <w:szCs w:val="40"/>
        </w:rPr>
        <w:t>E</w:t>
      </w:r>
      <w:r w:rsidR="0022532D">
        <w:rPr>
          <w:rFonts w:eastAsia="Times New Roman" w:cs="Times New Roman"/>
          <w:sz w:val="40"/>
          <w:szCs w:val="40"/>
        </w:rPr>
        <w:t>nrollment</w:t>
      </w:r>
      <w:r w:rsidR="009E5D87">
        <w:rPr>
          <w:rFonts w:eastAsia="Times New Roman" w:cs="Times New Roman"/>
          <w:sz w:val="40"/>
          <w:szCs w:val="40"/>
        </w:rPr>
        <w:t xml:space="preserve"> form</w:t>
      </w:r>
      <w:r>
        <w:rPr>
          <w:rFonts w:eastAsia="Times New Roman" w:cs="Times New Roman"/>
          <w:sz w:val="40"/>
          <w:szCs w:val="40"/>
        </w:rPr>
        <w:t xml:space="preserve">. Then Broward College will approve your form. </w:t>
      </w:r>
    </w:p>
    <w:p w14:paraId="73949AD7" w14:textId="27A697B4" w:rsidR="00E16E36" w:rsidRPr="002A6B22" w:rsidRDefault="005A678A" w:rsidP="005440D1">
      <w:pPr>
        <w:spacing w:after="0" w:line="240" w:lineRule="auto"/>
        <w:jc w:val="center"/>
        <w:rPr>
          <w:rFonts w:eastAsia="Times New Roman" w:cs="Times New Roman"/>
          <w:sz w:val="32"/>
          <w:szCs w:val="32"/>
        </w:rPr>
      </w:pPr>
      <w:r w:rsidRPr="002A6B22">
        <w:rPr>
          <w:rFonts w:eastAsia="Times New Roman" w:cs="Times New Roman"/>
          <w:sz w:val="32"/>
          <w:szCs w:val="32"/>
          <w:highlight w:val="yellow"/>
          <w:u w:val="single"/>
        </w:rPr>
        <w:t>Continuing students</w:t>
      </w:r>
      <w:r w:rsidRPr="002A6B22">
        <w:rPr>
          <w:rFonts w:eastAsia="Times New Roman" w:cs="Times New Roman"/>
          <w:sz w:val="32"/>
          <w:szCs w:val="32"/>
          <w:u w:val="single"/>
        </w:rPr>
        <w:t>,</w:t>
      </w:r>
      <w:r w:rsidRPr="002A6B22">
        <w:rPr>
          <w:rFonts w:eastAsia="Times New Roman" w:cs="Times New Roman"/>
          <w:sz w:val="32"/>
          <w:szCs w:val="32"/>
        </w:rPr>
        <w:t xml:space="preserve"> Broward College will email you confirmation of your </w:t>
      </w:r>
      <w:r w:rsidR="005440D1" w:rsidRPr="002A6B22">
        <w:rPr>
          <w:rFonts w:eastAsia="Times New Roman" w:cs="Times New Roman"/>
          <w:sz w:val="32"/>
          <w:szCs w:val="32"/>
        </w:rPr>
        <w:t xml:space="preserve">completed </w:t>
      </w:r>
      <w:r w:rsidRPr="002A6B22">
        <w:rPr>
          <w:rFonts w:eastAsia="Times New Roman" w:cs="Times New Roman"/>
          <w:sz w:val="32"/>
          <w:szCs w:val="32"/>
        </w:rPr>
        <w:t>dynamic form</w:t>
      </w:r>
    </w:p>
    <w:p w14:paraId="117341AD" w14:textId="09C07D49" w:rsidR="003C5EC3" w:rsidRPr="002A6B22" w:rsidRDefault="005A678A" w:rsidP="00B112CF">
      <w:pPr>
        <w:ind w:firstLine="720"/>
        <w:jc w:val="center"/>
        <w:rPr>
          <w:b/>
          <w:bCs/>
          <w:sz w:val="24"/>
          <w:szCs w:val="24"/>
        </w:rPr>
      </w:pPr>
      <w:r w:rsidRPr="002A6B22">
        <w:rPr>
          <w:rFonts w:eastAsia="Times New Roman" w:cs="Times New Roman"/>
          <w:sz w:val="32"/>
          <w:szCs w:val="32"/>
          <w:highlight w:val="cyan"/>
          <w:u w:val="single"/>
        </w:rPr>
        <w:t>New students</w:t>
      </w:r>
      <w:r w:rsidR="005440D1" w:rsidRPr="002A6B22">
        <w:rPr>
          <w:rFonts w:eastAsia="Times New Roman" w:cs="Times New Roman"/>
          <w:sz w:val="32"/>
          <w:szCs w:val="32"/>
          <w:u w:val="single"/>
        </w:rPr>
        <w:t>,</w:t>
      </w:r>
      <w:r w:rsidR="005440D1" w:rsidRPr="002A6B22">
        <w:rPr>
          <w:rFonts w:eastAsia="Times New Roman" w:cs="Times New Roman"/>
          <w:sz w:val="32"/>
          <w:szCs w:val="32"/>
        </w:rPr>
        <w:t xml:space="preserve"> </w:t>
      </w:r>
      <w:r w:rsidR="003C5EC3" w:rsidRPr="002A6B22">
        <w:rPr>
          <w:rFonts w:eastAsia="Times New Roman" w:cs="Times New Roman"/>
          <w:sz w:val="32"/>
          <w:szCs w:val="32"/>
        </w:rPr>
        <w:t xml:space="preserve">to see confirmation of your </w:t>
      </w:r>
      <w:r w:rsidR="005440D1" w:rsidRPr="002A6B22">
        <w:rPr>
          <w:rFonts w:eastAsia="Times New Roman" w:cs="Times New Roman"/>
          <w:sz w:val="32"/>
          <w:szCs w:val="32"/>
        </w:rPr>
        <w:t>completed dynamic form</w:t>
      </w:r>
      <w:r w:rsidR="003C5EC3" w:rsidRPr="002A6B22">
        <w:rPr>
          <w:rFonts w:eastAsia="Times New Roman" w:cs="Times New Roman"/>
          <w:sz w:val="32"/>
          <w:szCs w:val="32"/>
        </w:rPr>
        <w:t xml:space="preserve"> - </w:t>
      </w:r>
      <w:r w:rsidR="003C5EC3" w:rsidRPr="002A6B22">
        <w:rPr>
          <w:b/>
          <w:bCs/>
          <w:sz w:val="24"/>
          <w:szCs w:val="24"/>
        </w:rPr>
        <w:t xml:space="preserve">Click on </w:t>
      </w:r>
      <w:r w:rsidR="004D55BD">
        <w:rPr>
          <w:b/>
          <w:bCs/>
          <w:sz w:val="24"/>
          <w:szCs w:val="24"/>
        </w:rPr>
        <w:t>this link</w:t>
      </w:r>
      <w:r w:rsidR="003C5EC3" w:rsidRPr="002A6B22">
        <w:rPr>
          <w:b/>
          <w:bCs/>
          <w:sz w:val="14"/>
          <w:szCs w:val="14"/>
        </w:rPr>
        <w:t xml:space="preserve"> </w:t>
      </w:r>
      <w:hyperlink r:id="rId12" w:history="1">
        <w:r w:rsidR="002A6B22" w:rsidRPr="00920B5A">
          <w:rPr>
            <w:rStyle w:val="Hyperlink"/>
            <w:rFonts w:eastAsia="Times New Roman" w:cs="Times New Roman"/>
            <w:sz w:val="28"/>
            <w:szCs w:val="28"/>
          </w:rPr>
          <w:t>Dual Enrollment Recommendation Form</w:t>
        </w:r>
      </w:hyperlink>
      <w:r w:rsidR="002A6B22" w:rsidRPr="00920B5A">
        <w:rPr>
          <w:rFonts w:eastAsia="Times New Roman" w:cs="Times New Roman"/>
          <w:sz w:val="28"/>
          <w:szCs w:val="28"/>
        </w:rPr>
        <w:t> </w:t>
      </w:r>
      <w:r w:rsidR="003C5EC3" w:rsidRPr="004D55BD">
        <w:rPr>
          <w:b/>
          <w:bCs/>
          <w:sz w:val="24"/>
          <w:szCs w:val="24"/>
        </w:rPr>
        <w:t>, Log into BC One Access, Click on Forms History, and Click on PDF version of Form (view entire form)</w:t>
      </w:r>
    </w:p>
    <w:p w14:paraId="010B0761" w14:textId="0DAB31F0" w:rsidR="005A678A" w:rsidRPr="005A678A" w:rsidRDefault="005A678A" w:rsidP="00E16E36">
      <w:pPr>
        <w:spacing w:after="0" w:line="240" w:lineRule="auto"/>
        <w:rPr>
          <w:rFonts w:eastAsia="Times New Roman" w:cs="Times New Roman"/>
          <w:b/>
          <w:bCs/>
          <w:i/>
          <w:iCs/>
        </w:rPr>
      </w:pPr>
    </w:p>
    <w:p w14:paraId="4F767882" w14:textId="31CF2338" w:rsidR="00BF6172" w:rsidRDefault="00BF6172" w:rsidP="00E16E36">
      <w:pPr>
        <w:spacing w:after="0" w:line="240" w:lineRule="auto"/>
        <w:rPr>
          <w:rFonts w:eastAsia="Times New Roman" w:cs="Times New Roman"/>
          <w:b/>
          <w:bCs/>
          <w:i/>
          <w:iCs/>
          <w:sz w:val="32"/>
          <w:szCs w:val="32"/>
        </w:rPr>
      </w:pPr>
      <w:r w:rsidRPr="00BD4BF1">
        <w:rPr>
          <w:rFonts w:eastAsia="Times New Roman" w:cs="Times New Roman"/>
          <w:b/>
          <w:bCs/>
          <w:i/>
          <w:iCs/>
          <w:sz w:val="32"/>
          <w:szCs w:val="32"/>
        </w:rPr>
        <w:t xml:space="preserve">(Continuing students skip to step </w:t>
      </w:r>
      <w:r w:rsidR="009E5E88">
        <w:rPr>
          <w:rFonts w:eastAsia="Times New Roman" w:cs="Times New Roman"/>
          <w:b/>
          <w:bCs/>
          <w:i/>
          <w:iCs/>
          <w:sz w:val="32"/>
          <w:szCs w:val="32"/>
        </w:rPr>
        <w:t>7</w:t>
      </w:r>
      <w:r w:rsidRPr="00BD4BF1">
        <w:rPr>
          <w:rFonts w:eastAsia="Times New Roman" w:cs="Times New Roman"/>
          <w:b/>
          <w:bCs/>
          <w:i/>
          <w:iCs/>
          <w:sz w:val="32"/>
          <w:szCs w:val="32"/>
        </w:rPr>
        <w:t>.)</w:t>
      </w:r>
    </w:p>
    <w:p w14:paraId="49E451DF" w14:textId="77777777" w:rsidR="00E16E36" w:rsidRPr="00E16E36" w:rsidRDefault="00E16E36" w:rsidP="00E16E36">
      <w:pPr>
        <w:spacing w:after="0" w:line="240" w:lineRule="auto"/>
        <w:rPr>
          <w:rFonts w:eastAsia="Times New Roman" w:cs="Times New Roman"/>
          <w:b/>
          <w:bCs/>
          <w:i/>
          <w:iCs/>
          <w:sz w:val="32"/>
          <w:szCs w:val="32"/>
        </w:rPr>
      </w:pPr>
    </w:p>
    <w:p w14:paraId="5E29EA86" w14:textId="5DFAE184" w:rsidR="005122FE" w:rsidRPr="00D52662" w:rsidRDefault="00BF6172" w:rsidP="00BF6172">
      <w:pPr>
        <w:spacing w:after="240" w:line="240" w:lineRule="auto"/>
        <w:rPr>
          <w:rFonts w:eastAsia="Times New Roman" w:cs="Times New Roman"/>
          <w:sz w:val="32"/>
          <w:szCs w:val="32"/>
        </w:rPr>
      </w:pPr>
      <w:bookmarkStart w:id="3" w:name="_Hlk112607627"/>
      <w:r w:rsidRPr="00BD4BF1">
        <w:rPr>
          <w:rFonts w:eastAsia="Times New Roman" w:cs="Times New Roman"/>
          <w:b/>
          <w:bCs/>
          <w:sz w:val="40"/>
          <w:szCs w:val="40"/>
          <w:u w:val="single"/>
        </w:rPr>
        <w:t xml:space="preserve">Step </w:t>
      </w:r>
      <w:r w:rsidR="009E5E88">
        <w:rPr>
          <w:rFonts w:eastAsia="Times New Roman" w:cs="Times New Roman"/>
          <w:b/>
          <w:bCs/>
          <w:sz w:val="40"/>
          <w:szCs w:val="40"/>
          <w:u w:val="single"/>
        </w:rPr>
        <w:t>6</w:t>
      </w:r>
      <w:r w:rsidRPr="00BD4BF1">
        <w:rPr>
          <w:rFonts w:eastAsia="Times New Roman" w:cs="Times New Roman"/>
          <w:b/>
          <w:bCs/>
          <w:sz w:val="40"/>
          <w:szCs w:val="40"/>
          <w:u w:val="single"/>
        </w:rPr>
        <w:t>:</w:t>
      </w:r>
      <w:r w:rsidRPr="00BD4BF1">
        <w:rPr>
          <w:rFonts w:eastAsia="Times New Roman" w:cs="Times New Roman"/>
          <w:sz w:val="40"/>
          <w:szCs w:val="40"/>
        </w:rPr>
        <w:t> </w:t>
      </w:r>
      <w:r w:rsidRPr="00BD4BF1">
        <w:rPr>
          <w:rFonts w:eastAsia="Times New Roman" w:cs="Times New Roman"/>
          <w:b/>
          <w:bCs/>
          <w:sz w:val="32"/>
          <w:szCs w:val="32"/>
        </w:rPr>
        <w:t>NEW Students</w:t>
      </w:r>
      <w:r w:rsidRPr="00BD4BF1">
        <w:rPr>
          <w:rFonts w:eastAsia="Times New Roman" w:cs="Times New Roman"/>
          <w:sz w:val="32"/>
          <w:szCs w:val="32"/>
        </w:rPr>
        <w:t>: Before registering for your courses, please complete the online </w:t>
      </w:r>
      <w:r w:rsidRPr="00BD4BF1">
        <w:rPr>
          <w:rFonts w:eastAsia="Times New Roman" w:cs="Times New Roman"/>
          <w:b/>
          <w:bCs/>
          <w:sz w:val="32"/>
          <w:szCs w:val="32"/>
        </w:rPr>
        <w:t>New Student Orientation</w:t>
      </w:r>
      <w:r w:rsidRPr="00BD4BF1">
        <w:rPr>
          <w:rFonts w:eastAsia="Times New Roman" w:cs="Times New Roman"/>
          <w:sz w:val="32"/>
          <w:szCs w:val="32"/>
        </w:rPr>
        <w:t xml:space="preserve">. </w:t>
      </w:r>
      <w:r w:rsidR="009E5D87">
        <w:rPr>
          <w:rFonts w:eastAsia="Times New Roman" w:cs="Times New Roman"/>
          <w:sz w:val="32"/>
          <w:szCs w:val="32"/>
        </w:rPr>
        <w:t xml:space="preserve">The orientation will appear on your Broward College Schedule as a course called, “DUE0001.” You can access the course by </w:t>
      </w:r>
      <w:r w:rsidR="00867601">
        <w:rPr>
          <w:rFonts w:eastAsia="Times New Roman" w:cs="Times New Roman"/>
          <w:sz w:val="32"/>
          <w:szCs w:val="32"/>
        </w:rPr>
        <w:t xml:space="preserve">going to D2L. </w:t>
      </w:r>
    </w:p>
    <w:bookmarkEnd w:id="3"/>
    <w:p w14:paraId="0FBBF5B8" w14:textId="54CFEB98" w:rsidR="005122FE" w:rsidRPr="00BD4BF1" w:rsidRDefault="00BF6172" w:rsidP="00BF6172">
      <w:pPr>
        <w:spacing w:after="240" w:line="240" w:lineRule="auto"/>
        <w:rPr>
          <w:rFonts w:eastAsia="Times New Roman" w:cs="Times New Roman"/>
          <w:sz w:val="32"/>
          <w:szCs w:val="32"/>
        </w:rPr>
      </w:pPr>
      <w:r w:rsidRPr="00BD4BF1">
        <w:rPr>
          <w:rFonts w:eastAsia="Times New Roman" w:cs="Times New Roman"/>
          <w:b/>
          <w:bCs/>
          <w:sz w:val="40"/>
          <w:szCs w:val="40"/>
          <w:u w:val="single"/>
        </w:rPr>
        <w:t xml:space="preserve">Step </w:t>
      </w:r>
      <w:r w:rsidR="009E5E88">
        <w:rPr>
          <w:rFonts w:eastAsia="Times New Roman" w:cs="Times New Roman"/>
          <w:b/>
          <w:bCs/>
          <w:sz w:val="40"/>
          <w:szCs w:val="40"/>
          <w:u w:val="single"/>
        </w:rPr>
        <w:t>7</w:t>
      </w:r>
      <w:r w:rsidRPr="00BD4BF1">
        <w:rPr>
          <w:rFonts w:eastAsia="Times New Roman" w:cs="Times New Roman"/>
          <w:b/>
          <w:bCs/>
          <w:sz w:val="40"/>
          <w:szCs w:val="40"/>
          <w:u w:val="single"/>
        </w:rPr>
        <w:t>:</w:t>
      </w:r>
      <w:r w:rsidRPr="00BD4BF1">
        <w:rPr>
          <w:rFonts w:eastAsia="Times New Roman" w:cs="Times New Roman"/>
          <w:sz w:val="40"/>
          <w:szCs w:val="40"/>
        </w:rPr>
        <w:t> </w:t>
      </w:r>
      <w:r w:rsidRPr="00BC57D1">
        <w:rPr>
          <w:rFonts w:eastAsia="Times New Roman" w:cs="Times New Roman"/>
          <w:b/>
          <w:bCs/>
          <w:sz w:val="56"/>
          <w:szCs w:val="56"/>
          <w:highlight w:val="yellow"/>
        </w:rPr>
        <w:t xml:space="preserve">STARTING </w:t>
      </w:r>
      <w:r w:rsidR="00C22EB9">
        <w:rPr>
          <w:rFonts w:eastAsia="Times New Roman" w:cs="Times New Roman"/>
          <w:b/>
          <w:bCs/>
          <w:sz w:val="56"/>
          <w:szCs w:val="56"/>
          <w:highlight w:val="yellow"/>
        </w:rPr>
        <w:t xml:space="preserve">on </w:t>
      </w:r>
      <w:r w:rsidR="002B3EA6">
        <w:rPr>
          <w:rFonts w:eastAsia="Times New Roman" w:cs="Times New Roman"/>
          <w:b/>
          <w:bCs/>
          <w:sz w:val="56"/>
          <w:szCs w:val="56"/>
          <w:highlight w:val="yellow"/>
        </w:rPr>
        <w:t>MA</w:t>
      </w:r>
      <w:r w:rsidR="00E634EB">
        <w:rPr>
          <w:rFonts w:eastAsia="Times New Roman" w:cs="Times New Roman"/>
          <w:b/>
          <w:bCs/>
          <w:sz w:val="56"/>
          <w:szCs w:val="56"/>
          <w:highlight w:val="yellow"/>
        </w:rPr>
        <w:t>Y 22</w:t>
      </w:r>
      <w:r w:rsidR="00BA6011">
        <w:rPr>
          <w:rFonts w:eastAsia="Times New Roman" w:cs="Times New Roman"/>
          <w:b/>
          <w:bCs/>
          <w:sz w:val="56"/>
          <w:szCs w:val="56"/>
          <w:highlight w:val="yellow"/>
        </w:rPr>
        <w:t>,</w:t>
      </w:r>
      <w:r w:rsidR="002B3EA6">
        <w:rPr>
          <w:rFonts w:eastAsia="Times New Roman" w:cs="Times New Roman"/>
          <w:b/>
          <w:bCs/>
          <w:sz w:val="56"/>
          <w:szCs w:val="56"/>
          <w:highlight w:val="yellow"/>
        </w:rPr>
        <w:t xml:space="preserve"> 2023,</w:t>
      </w:r>
      <w:r w:rsidR="00BA6011">
        <w:rPr>
          <w:rFonts w:eastAsia="Times New Roman" w:cs="Times New Roman"/>
          <w:b/>
          <w:bCs/>
          <w:sz w:val="56"/>
          <w:szCs w:val="56"/>
          <w:highlight w:val="yellow"/>
        </w:rPr>
        <w:t xml:space="preserve"> </w:t>
      </w:r>
      <w:r w:rsidRPr="00BC57D1">
        <w:rPr>
          <w:rFonts w:eastAsia="Times New Roman" w:cs="Times New Roman"/>
          <w:b/>
          <w:bCs/>
          <w:sz w:val="48"/>
          <w:szCs w:val="48"/>
          <w:highlight w:val="yellow"/>
        </w:rPr>
        <w:t xml:space="preserve">the first day you can register for your </w:t>
      </w:r>
      <w:r w:rsidR="00EA235B">
        <w:rPr>
          <w:rFonts w:eastAsia="Times New Roman" w:cs="Times New Roman"/>
          <w:b/>
          <w:bCs/>
          <w:sz w:val="48"/>
          <w:szCs w:val="48"/>
          <w:highlight w:val="yellow"/>
        </w:rPr>
        <w:t>Fall</w:t>
      </w:r>
      <w:r w:rsidRPr="00BC57D1">
        <w:rPr>
          <w:rFonts w:eastAsia="Times New Roman" w:cs="Times New Roman"/>
          <w:b/>
          <w:bCs/>
          <w:sz w:val="48"/>
          <w:szCs w:val="48"/>
          <w:highlight w:val="yellow"/>
        </w:rPr>
        <w:t xml:space="preserve"> BC class</w:t>
      </w:r>
      <w:r w:rsidR="00EA235B">
        <w:rPr>
          <w:rFonts w:eastAsia="Times New Roman" w:cs="Times New Roman"/>
          <w:b/>
          <w:bCs/>
          <w:sz w:val="48"/>
          <w:szCs w:val="48"/>
          <w:highlight w:val="yellow"/>
        </w:rPr>
        <w:t>/Early Admission Classes</w:t>
      </w:r>
      <w:r w:rsidR="00C2694A" w:rsidRPr="00C2694A">
        <w:rPr>
          <w:rFonts w:eastAsia="Times New Roman" w:cs="Times New Roman"/>
          <w:b/>
          <w:bCs/>
          <w:sz w:val="48"/>
          <w:szCs w:val="48"/>
          <w:highlight w:val="yellow"/>
        </w:rPr>
        <w:t>,</w:t>
      </w:r>
      <w:r w:rsidRPr="00BC57D1">
        <w:rPr>
          <w:rFonts w:eastAsia="Times New Roman" w:cs="Times New Roman"/>
          <w:sz w:val="48"/>
          <w:szCs w:val="48"/>
        </w:rPr>
        <w:t xml:space="preserve"> </w:t>
      </w:r>
      <w:r>
        <w:rPr>
          <w:rFonts w:eastAsia="Times New Roman" w:cs="Times New Roman"/>
          <w:sz w:val="32"/>
          <w:szCs w:val="32"/>
        </w:rPr>
        <w:t>l</w:t>
      </w:r>
      <w:r w:rsidRPr="00BD4BF1">
        <w:rPr>
          <w:rFonts w:eastAsia="Times New Roman" w:cs="Times New Roman"/>
          <w:sz w:val="32"/>
          <w:szCs w:val="32"/>
        </w:rPr>
        <w:t>og into your </w:t>
      </w:r>
      <w:hyperlink r:id="rId13" w:tgtFrame="_blank" w:history="1">
        <w:r w:rsidRPr="00BD4BF1">
          <w:rPr>
            <w:rFonts w:eastAsia="Times New Roman" w:cs="Times New Roman"/>
            <w:color w:val="219CC6"/>
            <w:sz w:val="32"/>
            <w:szCs w:val="32"/>
            <w:u w:val="single"/>
          </w:rPr>
          <w:t>BC One Access</w:t>
        </w:r>
      </w:hyperlink>
      <w:r w:rsidRPr="00BD4BF1">
        <w:rPr>
          <w:rFonts w:eastAsia="Times New Roman" w:cs="Times New Roman"/>
          <w:sz w:val="32"/>
          <w:szCs w:val="32"/>
        </w:rPr>
        <w:t xml:space="preserve"> account and register for your approved courses.  </w:t>
      </w:r>
    </w:p>
    <w:p w14:paraId="341AA386" w14:textId="2E6A0F02" w:rsidR="00BF6172" w:rsidRPr="00BD4BF1" w:rsidRDefault="00BF6172" w:rsidP="00BF6172">
      <w:pPr>
        <w:spacing w:after="240" w:line="240" w:lineRule="auto"/>
        <w:rPr>
          <w:rFonts w:eastAsia="Times New Roman" w:cs="Times New Roman"/>
          <w:sz w:val="32"/>
          <w:szCs w:val="32"/>
        </w:rPr>
      </w:pPr>
      <w:r w:rsidRPr="00BD4BF1">
        <w:rPr>
          <w:rFonts w:eastAsia="Times New Roman" w:cs="Times New Roman"/>
          <w:b/>
          <w:bCs/>
          <w:sz w:val="40"/>
          <w:szCs w:val="40"/>
          <w:u w:val="single"/>
        </w:rPr>
        <w:t xml:space="preserve">Step </w:t>
      </w:r>
      <w:r w:rsidR="009E5E88">
        <w:rPr>
          <w:rFonts w:eastAsia="Times New Roman" w:cs="Times New Roman"/>
          <w:b/>
          <w:bCs/>
          <w:sz w:val="40"/>
          <w:szCs w:val="40"/>
          <w:u w:val="single"/>
        </w:rPr>
        <w:t>8</w:t>
      </w:r>
      <w:r w:rsidRPr="00BD4BF1">
        <w:rPr>
          <w:rFonts w:eastAsia="Times New Roman" w:cs="Times New Roman"/>
          <w:b/>
          <w:bCs/>
          <w:sz w:val="40"/>
          <w:szCs w:val="40"/>
          <w:u w:val="single"/>
        </w:rPr>
        <w:t>:</w:t>
      </w:r>
      <w:r w:rsidRPr="00BD4BF1">
        <w:rPr>
          <w:rFonts w:eastAsia="Times New Roman" w:cs="Times New Roman"/>
          <w:sz w:val="40"/>
          <w:szCs w:val="40"/>
        </w:rPr>
        <w:t> </w:t>
      </w:r>
      <w:r w:rsidR="007C6913" w:rsidRPr="007C6913">
        <w:rPr>
          <w:rFonts w:eastAsia="Times New Roman" w:cs="Times New Roman"/>
          <w:sz w:val="32"/>
          <w:szCs w:val="32"/>
        </w:rPr>
        <w:t>Bring</w:t>
      </w:r>
      <w:r w:rsidR="007C6913">
        <w:rPr>
          <w:rFonts w:eastAsia="Times New Roman" w:cs="Times New Roman"/>
          <w:sz w:val="40"/>
          <w:szCs w:val="40"/>
        </w:rPr>
        <w:t xml:space="preserve"> </w:t>
      </w:r>
      <w:r w:rsidRPr="00BD4BF1">
        <w:rPr>
          <w:rFonts w:eastAsia="Times New Roman" w:cs="Times New Roman"/>
          <w:sz w:val="32"/>
          <w:szCs w:val="32"/>
        </w:rPr>
        <w:t xml:space="preserve">a copy of your </w:t>
      </w:r>
      <w:r w:rsidR="00EA235B">
        <w:rPr>
          <w:rFonts w:eastAsia="Times New Roman" w:cs="Times New Roman"/>
          <w:sz w:val="32"/>
          <w:szCs w:val="32"/>
        </w:rPr>
        <w:t xml:space="preserve">Fall </w:t>
      </w:r>
      <w:r w:rsidR="00D52662">
        <w:rPr>
          <w:rFonts w:eastAsia="Times New Roman" w:cs="Times New Roman"/>
          <w:sz w:val="32"/>
          <w:szCs w:val="32"/>
        </w:rPr>
        <w:t>D</w:t>
      </w:r>
      <w:r w:rsidR="005122FE">
        <w:rPr>
          <w:rFonts w:eastAsia="Times New Roman" w:cs="Times New Roman"/>
          <w:sz w:val="32"/>
          <w:szCs w:val="32"/>
        </w:rPr>
        <w:t xml:space="preserve">ual </w:t>
      </w:r>
      <w:r w:rsidR="00D52662">
        <w:rPr>
          <w:rFonts w:eastAsia="Times New Roman" w:cs="Times New Roman"/>
          <w:sz w:val="32"/>
          <w:szCs w:val="32"/>
        </w:rPr>
        <w:t>Enrollment</w:t>
      </w:r>
      <w:r w:rsidR="00DF4E0A">
        <w:rPr>
          <w:rFonts w:eastAsia="Times New Roman" w:cs="Times New Roman"/>
          <w:sz w:val="32"/>
          <w:szCs w:val="32"/>
        </w:rPr>
        <w:t xml:space="preserve"> </w:t>
      </w:r>
      <w:r w:rsidR="00EA235B">
        <w:rPr>
          <w:rFonts w:eastAsia="Times New Roman" w:cs="Times New Roman"/>
          <w:sz w:val="32"/>
          <w:szCs w:val="32"/>
        </w:rPr>
        <w:t xml:space="preserve">or Early Admission </w:t>
      </w:r>
      <w:r w:rsidR="005122FE">
        <w:rPr>
          <w:rFonts w:eastAsia="Times New Roman" w:cs="Times New Roman"/>
          <w:sz w:val="32"/>
          <w:szCs w:val="32"/>
        </w:rPr>
        <w:t>s</w:t>
      </w:r>
      <w:r w:rsidRPr="00BD4BF1">
        <w:rPr>
          <w:rFonts w:eastAsia="Times New Roman" w:cs="Times New Roman"/>
          <w:sz w:val="32"/>
          <w:szCs w:val="32"/>
        </w:rPr>
        <w:t xml:space="preserve">chedule to </w:t>
      </w:r>
      <w:r w:rsidR="002B3EA6">
        <w:rPr>
          <w:rFonts w:eastAsia="Times New Roman" w:cs="Times New Roman"/>
          <w:sz w:val="32"/>
          <w:szCs w:val="32"/>
        </w:rPr>
        <w:t>the guidance office</w:t>
      </w:r>
      <w:r w:rsidR="00441FDB">
        <w:rPr>
          <w:rFonts w:eastAsia="Times New Roman" w:cs="Times New Roman"/>
          <w:sz w:val="32"/>
          <w:szCs w:val="32"/>
        </w:rPr>
        <w:t xml:space="preserve">. </w:t>
      </w:r>
    </w:p>
    <w:p w14:paraId="7D001661" w14:textId="60E8AE39" w:rsidR="00BF6172" w:rsidRPr="00BD4BF1" w:rsidRDefault="00BF6172" w:rsidP="00BF6172">
      <w:pPr>
        <w:spacing w:after="240" w:line="240" w:lineRule="auto"/>
        <w:rPr>
          <w:rFonts w:eastAsia="Times New Roman" w:cs="Times New Roman"/>
          <w:sz w:val="32"/>
          <w:szCs w:val="32"/>
        </w:rPr>
      </w:pPr>
      <w:r w:rsidRPr="00BD4BF1">
        <w:rPr>
          <w:rFonts w:eastAsia="Times New Roman" w:cs="Times New Roman"/>
          <w:b/>
          <w:bCs/>
          <w:sz w:val="40"/>
          <w:szCs w:val="40"/>
          <w:u w:val="single"/>
        </w:rPr>
        <w:t xml:space="preserve">Step </w:t>
      </w:r>
      <w:r w:rsidR="009E5E88">
        <w:rPr>
          <w:rFonts w:eastAsia="Times New Roman" w:cs="Times New Roman"/>
          <w:b/>
          <w:bCs/>
          <w:sz w:val="40"/>
          <w:szCs w:val="40"/>
          <w:u w:val="single"/>
        </w:rPr>
        <w:t>9</w:t>
      </w:r>
      <w:r w:rsidRPr="00BD4BF1">
        <w:rPr>
          <w:rFonts w:eastAsia="Times New Roman" w:cs="Times New Roman"/>
          <w:b/>
          <w:bCs/>
          <w:sz w:val="40"/>
          <w:szCs w:val="40"/>
          <w:u w:val="single"/>
        </w:rPr>
        <w:t>:</w:t>
      </w:r>
      <w:r w:rsidRPr="00BD4BF1">
        <w:rPr>
          <w:rFonts w:eastAsia="Times New Roman" w:cs="Times New Roman"/>
          <w:sz w:val="40"/>
          <w:szCs w:val="40"/>
        </w:rPr>
        <w:t> </w:t>
      </w:r>
      <w:r w:rsidRPr="00BD4BF1">
        <w:rPr>
          <w:rFonts w:eastAsia="Times New Roman" w:cs="Times New Roman"/>
          <w:sz w:val="32"/>
          <w:szCs w:val="32"/>
        </w:rPr>
        <w:t xml:space="preserve">It is time to get your books!  About three weeks before the term begins, books will be available to order </w:t>
      </w:r>
      <w:r w:rsidR="00867601" w:rsidRPr="00BD4BF1">
        <w:rPr>
          <w:rFonts w:eastAsia="Times New Roman" w:cs="Times New Roman"/>
          <w:sz w:val="32"/>
          <w:szCs w:val="32"/>
        </w:rPr>
        <w:t>online,</w:t>
      </w:r>
      <w:r w:rsidRPr="00BD4BF1">
        <w:rPr>
          <w:rFonts w:eastAsia="Times New Roman" w:cs="Times New Roman"/>
          <w:sz w:val="32"/>
          <w:szCs w:val="32"/>
        </w:rPr>
        <w:t xml:space="preserve"> or you may go to the bookstore and pick up your books. Visit the </w:t>
      </w:r>
      <w:hyperlink r:id="rId14" w:tgtFrame="_blank" w:history="1">
        <w:r w:rsidRPr="00BD4BF1">
          <w:rPr>
            <w:rFonts w:eastAsia="Times New Roman" w:cs="Times New Roman"/>
            <w:color w:val="219CC6"/>
            <w:sz w:val="32"/>
            <w:szCs w:val="32"/>
            <w:u w:val="single"/>
          </w:rPr>
          <w:t>Bookstore website</w:t>
        </w:r>
      </w:hyperlink>
      <w:r w:rsidRPr="00BD4BF1">
        <w:rPr>
          <w:rFonts w:eastAsia="Times New Roman" w:cs="Times New Roman"/>
          <w:sz w:val="32"/>
          <w:szCs w:val="32"/>
        </w:rPr>
        <w:t> for hours of operation.</w:t>
      </w:r>
    </w:p>
    <w:p w14:paraId="07678B1E" w14:textId="77777777" w:rsidR="00BF6172" w:rsidRPr="00BD4BF1" w:rsidRDefault="00BF6172" w:rsidP="00BF6172">
      <w:pPr>
        <w:shd w:val="clear" w:color="auto" w:fill="C3D156"/>
        <w:spacing w:after="0" w:line="240" w:lineRule="auto"/>
        <w:rPr>
          <w:rFonts w:ascii="Times New Roman" w:eastAsia="Times New Roman" w:hAnsi="Times New Roman" w:cs="Times New Roman"/>
          <w:color w:val="005596"/>
          <w:sz w:val="27"/>
          <w:szCs w:val="27"/>
        </w:rPr>
      </w:pPr>
      <w:r w:rsidRPr="00BD4BF1">
        <w:rPr>
          <w:rFonts w:ascii="Times New Roman" w:eastAsia="Times New Roman" w:hAnsi="Times New Roman" w:cs="Times New Roman"/>
          <w:b/>
          <w:bCs/>
          <w:color w:val="005596"/>
          <w:sz w:val="27"/>
          <w:szCs w:val="27"/>
        </w:rPr>
        <w:lastRenderedPageBreak/>
        <w:t>Public and Charter School Students: You are not responsible for the cost of your textbooks. Follow these instructions on how to </w:t>
      </w:r>
      <w:hyperlink r:id="rId15" w:tgtFrame="_blank" w:history="1">
        <w:r w:rsidRPr="00BD4BF1">
          <w:rPr>
            <w:rFonts w:ascii="Times New Roman" w:eastAsia="Times New Roman" w:hAnsi="Times New Roman" w:cs="Times New Roman"/>
            <w:b/>
            <w:bCs/>
            <w:color w:val="219CC6"/>
            <w:sz w:val="27"/>
            <w:szCs w:val="27"/>
            <w:u w:val="single"/>
          </w:rPr>
          <w:t>order your books online</w:t>
        </w:r>
      </w:hyperlink>
      <w:r w:rsidRPr="00BD4BF1">
        <w:rPr>
          <w:rFonts w:ascii="Times New Roman" w:eastAsia="Times New Roman" w:hAnsi="Times New Roman" w:cs="Times New Roman"/>
          <w:b/>
          <w:bCs/>
          <w:color w:val="005596"/>
          <w:sz w:val="27"/>
          <w:szCs w:val="27"/>
        </w:rPr>
        <w:t>.</w:t>
      </w:r>
    </w:p>
    <w:p w14:paraId="2A50A563" w14:textId="4B7ED5BC" w:rsidR="00BF6172" w:rsidRPr="00BD4BF1" w:rsidRDefault="00BF6172" w:rsidP="00BF6172">
      <w:pPr>
        <w:spacing w:after="240" w:line="240" w:lineRule="auto"/>
        <w:rPr>
          <w:rFonts w:eastAsia="Times New Roman" w:cs="Times New Roman"/>
          <w:sz w:val="32"/>
          <w:szCs w:val="32"/>
        </w:rPr>
      </w:pPr>
      <w:r w:rsidRPr="00BD4BF1">
        <w:rPr>
          <w:rFonts w:ascii="Times New Roman" w:eastAsia="Times New Roman" w:hAnsi="Times New Roman" w:cs="Times New Roman"/>
          <w:b/>
          <w:bCs/>
          <w:sz w:val="27"/>
          <w:szCs w:val="27"/>
        </w:rPr>
        <w:br/>
      </w:r>
      <w:r w:rsidRPr="00BD4BF1">
        <w:rPr>
          <w:rFonts w:eastAsia="Times New Roman" w:cs="Times New Roman"/>
          <w:b/>
          <w:bCs/>
          <w:sz w:val="40"/>
          <w:szCs w:val="40"/>
          <w:u w:val="single"/>
        </w:rPr>
        <w:t xml:space="preserve">Step </w:t>
      </w:r>
      <w:r w:rsidR="009E5E88">
        <w:rPr>
          <w:rFonts w:eastAsia="Times New Roman" w:cs="Times New Roman"/>
          <w:b/>
          <w:bCs/>
          <w:sz w:val="40"/>
          <w:szCs w:val="40"/>
          <w:u w:val="single"/>
        </w:rPr>
        <w:t>10</w:t>
      </w:r>
      <w:r w:rsidRPr="00BD4BF1">
        <w:rPr>
          <w:rFonts w:eastAsia="Times New Roman" w:cs="Times New Roman"/>
          <w:b/>
          <w:bCs/>
          <w:sz w:val="40"/>
          <w:szCs w:val="40"/>
          <w:u w:val="single"/>
        </w:rPr>
        <w:t xml:space="preserve"> (if needed):</w:t>
      </w:r>
      <w:r w:rsidRPr="00BD4BF1">
        <w:rPr>
          <w:rFonts w:eastAsia="Times New Roman" w:cs="Times New Roman"/>
          <w:sz w:val="40"/>
          <w:szCs w:val="40"/>
        </w:rPr>
        <w:t>  </w:t>
      </w:r>
      <w:r w:rsidRPr="00BD4BF1">
        <w:rPr>
          <w:rFonts w:eastAsia="Times New Roman" w:cs="Times New Roman"/>
          <w:sz w:val="32"/>
          <w:szCs w:val="32"/>
        </w:rPr>
        <w:t>If you are receiving any kind of disability services at your school, these services do not automatically transfer to BC when you become a student. You will need to visit the </w:t>
      </w:r>
      <w:hyperlink r:id="rId16" w:history="1">
        <w:r w:rsidRPr="00BD4BF1">
          <w:rPr>
            <w:rFonts w:eastAsia="Times New Roman" w:cs="Times New Roman"/>
            <w:color w:val="219CC6"/>
            <w:sz w:val="32"/>
            <w:szCs w:val="32"/>
            <w:u w:val="single"/>
          </w:rPr>
          <w:t>Accessibility Resources Office</w:t>
        </w:r>
      </w:hyperlink>
      <w:r w:rsidRPr="00BD4BF1">
        <w:rPr>
          <w:rFonts w:eastAsia="Times New Roman" w:cs="Times New Roman"/>
          <w:sz w:val="32"/>
          <w:szCs w:val="32"/>
        </w:rPr>
        <w:t> and work with an advisor to determine if those same services can be provided here at Broward College. </w:t>
      </w:r>
    </w:p>
    <w:p w14:paraId="56C1921B" w14:textId="77777777" w:rsidR="00BF6172" w:rsidRDefault="00BF6172" w:rsidP="00BF6172"/>
    <w:p w14:paraId="5B0F02FA" w14:textId="77777777" w:rsidR="00BF6172" w:rsidRPr="002916D1" w:rsidRDefault="00BF6172" w:rsidP="00BF6172">
      <w:pPr>
        <w:jc w:val="center"/>
      </w:pPr>
    </w:p>
    <w:p w14:paraId="1B794333" w14:textId="77777777" w:rsidR="000B775D" w:rsidRDefault="00000000"/>
    <w:sectPr w:rsidR="000B775D" w:rsidSect="00BD4BF1">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63715" w14:textId="77777777" w:rsidR="005D3F52" w:rsidRDefault="005D3F52">
      <w:pPr>
        <w:spacing w:after="0" w:line="240" w:lineRule="auto"/>
      </w:pPr>
      <w:r>
        <w:separator/>
      </w:r>
    </w:p>
  </w:endnote>
  <w:endnote w:type="continuationSeparator" w:id="0">
    <w:p w14:paraId="2411BB25" w14:textId="77777777" w:rsidR="005D3F52" w:rsidRDefault="005D3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DAFAC" w14:textId="77777777" w:rsidR="005D3F52" w:rsidRDefault="005D3F52">
      <w:pPr>
        <w:spacing w:after="0" w:line="240" w:lineRule="auto"/>
      </w:pPr>
      <w:r>
        <w:separator/>
      </w:r>
    </w:p>
  </w:footnote>
  <w:footnote w:type="continuationSeparator" w:id="0">
    <w:p w14:paraId="03FE1CCD" w14:textId="77777777" w:rsidR="005D3F52" w:rsidRDefault="005D3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337D" w14:textId="77777777" w:rsidR="00BD4BF1" w:rsidRPr="00BD4BF1" w:rsidRDefault="001A5348" w:rsidP="00BD4BF1">
    <w:pPr>
      <w:pStyle w:val="Header"/>
      <w:jc w:val="center"/>
      <w:rPr>
        <w:b/>
        <w:bCs/>
        <w:sz w:val="56"/>
        <w:szCs w:val="56"/>
      </w:rPr>
    </w:pPr>
    <w:r w:rsidRPr="00BD4BF1">
      <w:rPr>
        <w:b/>
        <w:bCs/>
        <w:sz w:val="56"/>
        <w:szCs w:val="56"/>
      </w:rPr>
      <w:t>Broward College Steps and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822"/>
    <w:multiLevelType w:val="hybridMultilevel"/>
    <w:tmpl w:val="45EE2440"/>
    <w:lvl w:ilvl="0" w:tplc="27322FCA">
      <w:start w:val="1"/>
      <w:numFmt w:val="bullet"/>
      <w:lvlText w:val=""/>
      <w:lvlJc w:val="left"/>
      <w:pPr>
        <w:tabs>
          <w:tab w:val="num" w:pos="720"/>
        </w:tabs>
        <w:ind w:left="720" w:hanging="360"/>
      </w:pPr>
      <w:rPr>
        <w:rFonts w:ascii="Wingdings" w:hAnsi="Wingdings" w:hint="default"/>
      </w:rPr>
    </w:lvl>
    <w:lvl w:ilvl="1" w:tplc="E228BE94">
      <w:start w:val="1"/>
      <w:numFmt w:val="decimal"/>
      <w:lvlText w:val="%2)"/>
      <w:lvlJc w:val="left"/>
      <w:pPr>
        <w:tabs>
          <w:tab w:val="num" w:pos="1440"/>
        </w:tabs>
        <w:ind w:left="1440" w:hanging="360"/>
      </w:pPr>
    </w:lvl>
    <w:lvl w:ilvl="2" w:tplc="E64E0190">
      <w:start w:val="1"/>
      <w:numFmt w:val="bullet"/>
      <w:lvlText w:val=""/>
      <w:lvlJc w:val="left"/>
      <w:pPr>
        <w:tabs>
          <w:tab w:val="num" w:pos="2160"/>
        </w:tabs>
        <w:ind w:left="2160" w:hanging="360"/>
      </w:pPr>
      <w:rPr>
        <w:rFonts w:ascii="Wingdings" w:hAnsi="Wingdings" w:hint="default"/>
      </w:rPr>
    </w:lvl>
    <w:lvl w:ilvl="3" w:tplc="3D4285A2" w:tentative="1">
      <w:start w:val="1"/>
      <w:numFmt w:val="bullet"/>
      <w:lvlText w:val=""/>
      <w:lvlJc w:val="left"/>
      <w:pPr>
        <w:tabs>
          <w:tab w:val="num" w:pos="2880"/>
        </w:tabs>
        <w:ind w:left="2880" w:hanging="360"/>
      </w:pPr>
      <w:rPr>
        <w:rFonts w:ascii="Wingdings" w:hAnsi="Wingdings" w:hint="default"/>
      </w:rPr>
    </w:lvl>
    <w:lvl w:ilvl="4" w:tplc="2C866590" w:tentative="1">
      <w:start w:val="1"/>
      <w:numFmt w:val="bullet"/>
      <w:lvlText w:val=""/>
      <w:lvlJc w:val="left"/>
      <w:pPr>
        <w:tabs>
          <w:tab w:val="num" w:pos="3600"/>
        </w:tabs>
        <w:ind w:left="3600" w:hanging="360"/>
      </w:pPr>
      <w:rPr>
        <w:rFonts w:ascii="Wingdings" w:hAnsi="Wingdings" w:hint="default"/>
      </w:rPr>
    </w:lvl>
    <w:lvl w:ilvl="5" w:tplc="B986FFD2" w:tentative="1">
      <w:start w:val="1"/>
      <w:numFmt w:val="bullet"/>
      <w:lvlText w:val=""/>
      <w:lvlJc w:val="left"/>
      <w:pPr>
        <w:tabs>
          <w:tab w:val="num" w:pos="4320"/>
        </w:tabs>
        <w:ind w:left="4320" w:hanging="360"/>
      </w:pPr>
      <w:rPr>
        <w:rFonts w:ascii="Wingdings" w:hAnsi="Wingdings" w:hint="default"/>
      </w:rPr>
    </w:lvl>
    <w:lvl w:ilvl="6" w:tplc="A3742024" w:tentative="1">
      <w:start w:val="1"/>
      <w:numFmt w:val="bullet"/>
      <w:lvlText w:val=""/>
      <w:lvlJc w:val="left"/>
      <w:pPr>
        <w:tabs>
          <w:tab w:val="num" w:pos="5040"/>
        </w:tabs>
        <w:ind w:left="5040" w:hanging="360"/>
      </w:pPr>
      <w:rPr>
        <w:rFonts w:ascii="Wingdings" w:hAnsi="Wingdings" w:hint="default"/>
      </w:rPr>
    </w:lvl>
    <w:lvl w:ilvl="7" w:tplc="6FFEE592" w:tentative="1">
      <w:start w:val="1"/>
      <w:numFmt w:val="bullet"/>
      <w:lvlText w:val=""/>
      <w:lvlJc w:val="left"/>
      <w:pPr>
        <w:tabs>
          <w:tab w:val="num" w:pos="5760"/>
        </w:tabs>
        <w:ind w:left="5760" w:hanging="360"/>
      </w:pPr>
      <w:rPr>
        <w:rFonts w:ascii="Wingdings" w:hAnsi="Wingdings" w:hint="default"/>
      </w:rPr>
    </w:lvl>
    <w:lvl w:ilvl="8" w:tplc="9856AB9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074D7"/>
    <w:multiLevelType w:val="hybridMultilevel"/>
    <w:tmpl w:val="5CDE191E"/>
    <w:lvl w:ilvl="0" w:tplc="109A6946">
      <w:start w:val="1"/>
      <w:numFmt w:val="decimal"/>
      <w:lvlText w:val="%1)"/>
      <w:lvlJc w:val="left"/>
      <w:pPr>
        <w:tabs>
          <w:tab w:val="num" w:pos="720"/>
        </w:tabs>
        <w:ind w:left="720" w:hanging="360"/>
      </w:pPr>
    </w:lvl>
    <w:lvl w:ilvl="1" w:tplc="2FAC3C64">
      <w:start w:val="1"/>
      <w:numFmt w:val="decimal"/>
      <w:lvlText w:val="%2)"/>
      <w:lvlJc w:val="left"/>
      <w:pPr>
        <w:tabs>
          <w:tab w:val="num" w:pos="1440"/>
        </w:tabs>
        <w:ind w:left="1440" w:hanging="360"/>
      </w:pPr>
    </w:lvl>
    <w:lvl w:ilvl="2" w:tplc="364A264A" w:tentative="1">
      <w:start w:val="1"/>
      <w:numFmt w:val="decimal"/>
      <w:lvlText w:val="%3)"/>
      <w:lvlJc w:val="left"/>
      <w:pPr>
        <w:tabs>
          <w:tab w:val="num" w:pos="2160"/>
        </w:tabs>
        <w:ind w:left="2160" w:hanging="360"/>
      </w:pPr>
    </w:lvl>
    <w:lvl w:ilvl="3" w:tplc="6A8E294C" w:tentative="1">
      <w:start w:val="1"/>
      <w:numFmt w:val="decimal"/>
      <w:lvlText w:val="%4)"/>
      <w:lvlJc w:val="left"/>
      <w:pPr>
        <w:tabs>
          <w:tab w:val="num" w:pos="2880"/>
        </w:tabs>
        <w:ind w:left="2880" w:hanging="360"/>
      </w:pPr>
    </w:lvl>
    <w:lvl w:ilvl="4" w:tplc="BB46F6DC" w:tentative="1">
      <w:start w:val="1"/>
      <w:numFmt w:val="decimal"/>
      <w:lvlText w:val="%5)"/>
      <w:lvlJc w:val="left"/>
      <w:pPr>
        <w:tabs>
          <w:tab w:val="num" w:pos="3600"/>
        </w:tabs>
        <w:ind w:left="3600" w:hanging="360"/>
      </w:pPr>
    </w:lvl>
    <w:lvl w:ilvl="5" w:tplc="1FB6CA80" w:tentative="1">
      <w:start w:val="1"/>
      <w:numFmt w:val="decimal"/>
      <w:lvlText w:val="%6)"/>
      <w:lvlJc w:val="left"/>
      <w:pPr>
        <w:tabs>
          <w:tab w:val="num" w:pos="4320"/>
        </w:tabs>
        <w:ind w:left="4320" w:hanging="360"/>
      </w:pPr>
    </w:lvl>
    <w:lvl w:ilvl="6" w:tplc="14BE1AD8" w:tentative="1">
      <w:start w:val="1"/>
      <w:numFmt w:val="decimal"/>
      <w:lvlText w:val="%7)"/>
      <w:lvlJc w:val="left"/>
      <w:pPr>
        <w:tabs>
          <w:tab w:val="num" w:pos="5040"/>
        </w:tabs>
        <w:ind w:left="5040" w:hanging="360"/>
      </w:pPr>
    </w:lvl>
    <w:lvl w:ilvl="7" w:tplc="4E9E757C" w:tentative="1">
      <w:start w:val="1"/>
      <w:numFmt w:val="decimal"/>
      <w:lvlText w:val="%8)"/>
      <w:lvlJc w:val="left"/>
      <w:pPr>
        <w:tabs>
          <w:tab w:val="num" w:pos="5760"/>
        </w:tabs>
        <w:ind w:left="5760" w:hanging="360"/>
      </w:pPr>
    </w:lvl>
    <w:lvl w:ilvl="8" w:tplc="733E9782" w:tentative="1">
      <w:start w:val="1"/>
      <w:numFmt w:val="decimal"/>
      <w:lvlText w:val="%9)"/>
      <w:lvlJc w:val="left"/>
      <w:pPr>
        <w:tabs>
          <w:tab w:val="num" w:pos="6480"/>
        </w:tabs>
        <w:ind w:left="6480" w:hanging="360"/>
      </w:pPr>
    </w:lvl>
  </w:abstractNum>
  <w:abstractNum w:abstractNumId="2" w15:restartNumberingAfterBreak="0">
    <w:nsid w:val="1DAB5167"/>
    <w:multiLevelType w:val="hybridMultilevel"/>
    <w:tmpl w:val="831EBCAC"/>
    <w:lvl w:ilvl="0" w:tplc="3A82F23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207215"/>
    <w:multiLevelType w:val="hybridMultilevel"/>
    <w:tmpl w:val="3DCC3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B6831"/>
    <w:multiLevelType w:val="hybridMultilevel"/>
    <w:tmpl w:val="4784F444"/>
    <w:lvl w:ilvl="0" w:tplc="5902021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3B36279"/>
    <w:multiLevelType w:val="hybridMultilevel"/>
    <w:tmpl w:val="00E214E4"/>
    <w:lvl w:ilvl="0" w:tplc="27322F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91470219">
    <w:abstractNumId w:val="2"/>
  </w:num>
  <w:num w:numId="2" w16cid:durableId="671369949">
    <w:abstractNumId w:val="1"/>
  </w:num>
  <w:num w:numId="3" w16cid:durableId="1364557559">
    <w:abstractNumId w:val="0"/>
  </w:num>
  <w:num w:numId="4" w16cid:durableId="622082463">
    <w:abstractNumId w:val="5"/>
  </w:num>
  <w:num w:numId="5" w16cid:durableId="488062586">
    <w:abstractNumId w:val="3"/>
  </w:num>
  <w:num w:numId="6" w16cid:durableId="6803535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172"/>
    <w:rsid w:val="000119A7"/>
    <w:rsid w:val="000433F4"/>
    <w:rsid w:val="000554CE"/>
    <w:rsid w:val="00070707"/>
    <w:rsid w:val="00081AE3"/>
    <w:rsid w:val="000A59D6"/>
    <w:rsid w:val="000B1AEE"/>
    <w:rsid w:val="000D2951"/>
    <w:rsid w:val="001129B5"/>
    <w:rsid w:val="00165662"/>
    <w:rsid w:val="001930F5"/>
    <w:rsid w:val="001A4FC2"/>
    <w:rsid w:val="001A5348"/>
    <w:rsid w:val="0022532D"/>
    <w:rsid w:val="002A6B22"/>
    <w:rsid w:val="002B0D5E"/>
    <w:rsid w:val="002B3EA6"/>
    <w:rsid w:val="002D2F95"/>
    <w:rsid w:val="00304767"/>
    <w:rsid w:val="00311E99"/>
    <w:rsid w:val="0038296A"/>
    <w:rsid w:val="003852C0"/>
    <w:rsid w:val="003C5EC3"/>
    <w:rsid w:val="003F0E3E"/>
    <w:rsid w:val="0041506E"/>
    <w:rsid w:val="0041594B"/>
    <w:rsid w:val="00441FDB"/>
    <w:rsid w:val="00473DAC"/>
    <w:rsid w:val="004D55BD"/>
    <w:rsid w:val="005122FE"/>
    <w:rsid w:val="005440D1"/>
    <w:rsid w:val="00553E88"/>
    <w:rsid w:val="00560AB5"/>
    <w:rsid w:val="005830C1"/>
    <w:rsid w:val="00595230"/>
    <w:rsid w:val="005A678A"/>
    <w:rsid w:val="005C3674"/>
    <w:rsid w:val="005D3F52"/>
    <w:rsid w:val="005F485E"/>
    <w:rsid w:val="00654EB7"/>
    <w:rsid w:val="006567D7"/>
    <w:rsid w:val="006849B0"/>
    <w:rsid w:val="00686EA1"/>
    <w:rsid w:val="006A189A"/>
    <w:rsid w:val="006A6593"/>
    <w:rsid w:val="006C4CA8"/>
    <w:rsid w:val="006D14F8"/>
    <w:rsid w:val="006E2D63"/>
    <w:rsid w:val="007067F2"/>
    <w:rsid w:val="00740744"/>
    <w:rsid w:val="00771582"/>
    <w:rsid w:val="007C6913"/>
    <w:rsid w:val="007E4F44"/>
    <w:rsid w:val="007F6345"/>
    <w:rsid w:val="008441DC"/>
    <w:rsid w:val="00851949"/>
    <w:rsid w:val="00867601"/>
    <w:rsid w:val="008A6A87"/>
    <w:rsid w:val="008C5595"/>
    <w:rsid w:val="008D1AAF"/>
    <w:rsid w:val="00920B5A"/>
    <w:rsid w:val="00934811"/>
    <w:rsid w:val="009352F5"/>
    <w:rsid w:val="009A0468"/>
    <w:rsid w:val="009A5AA3"/>
    <w:rsid w:val="009C3525"/>
    <w:rsid w:val="009D4351"/>
    <w:rsid w:val="009E5D87"/>
    <w:rsid w:val="009E5E88"/>
    <w:rsid w:val="00A32205"/>
    <w:rsid w:val="00A4347C"/>
    <w:rsid w:val="00B06251"/>
    <w:rsid w:val="00B112CF"/>
    <w:rsid w:val="00B270A9"/>
    <w:rsid w:val="00B277F3"/>
    <w:rsid w:val="00B659EB"/>
    <w:rsid w:val="00B763A4"/>
    <w:rsid w:val="00BA6011"/>
    <w:rsid w:val="00BE33B7"/>
    <w:rsid w:val="00BE3D07"/>
    <w:rsid w:val="00BF548E"/>
    <w:rsid w:val="00BF6172"/>
    <w:rsid w:val="00BF77C9"/>
    <w:rsid w:val="00C22EB9"/>
    <w:rsid w:val="00C2694A"/>
    <w:rsid w:val="00C60F6F"/>
    <w:rsid w:val="00C9403F"/>
    <w:rsid w:val="00CB22CC"/>
    <w:rsid w:val="00D216A1"/>
    <w:rsid w:val="00D316CB"/>
    <w:rsid w:val="00D471FD"/>
    <w:rsid w:val="00D52662"/>
    <w:rsid w:val="00D8181C"/>
    <w:rsid w:val="00DB4719"/>
    <w:rsid w:val="00DF4E0A"/>
    <w:rsid w:val="00E0284B"/>
    <w:rsid w:val="00E16E36"/>
    <w:rsid w:val="00E439C3"/>
    <w:rsid w:val="00E46DE0"/>
    <w:rsid w:val="00E634EB"/>
    <w:rsid w:val="00E67329"/>
    <w:rsid w:val="00EA235B"/>
    <w:rsid w:val="00EC2B1C"/>
    <w:rsid w:val="00EC3BE1"/>
    <w:rsid w:val="00ED4287"/>
    <w:rsid w:val="00ED43C3"/>
    <w:rsid w:val="00F07E76"/>
    <w:rsid w:val="00F40707"/>
    <w:rsid w:val="00F4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E861"/>
  <w15:chartTrackingRefBased/>
  <w15:docId w15:val="{F33D5730-EDC5-496D-AACA-4816D96E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172"/>
    <w:pPr>
      <w:ind w:left="720"/>
      <w:contextualSpacing/>
    </w:pPr>
  </w:style>
  <w:style w:type="paragraph" w:styleId="Header">
    <w:name w:val="header"/>
    <w:basedOn w:val="Normal"/>
    <w:link w:val="HeaderChar"/>
    <w:uiPriority w:val="99"/>
    <w:unhideWhenUsed/>
    <w:rsid w:val="00BF6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172"/>
  </w:style>
  <w:style w:type="character" w:styleId="Hyperlink">
    <w:name w:val="Hyperlink"/>
    <w:basedOn w:val="DefaultParagraphFont"/>
    <w:uiPriority w:val="99"/>
    <w:unhideWhenUsed/>
    <w:rsid w:val="00BF6172"/>
    <w:rPr>
      <w:color w:val="0000FF"/>
      <w:u w:val="single"/>
    </w:rPr>
  </w:style>
  <w:style w:type="table" w:styleId="TableGrid">
    <w:name w:val="Table Grid"/>
    <w:basedOn w:val="TableNormal"/>
    <w:uiPriority w:val="39"/>
    <w:rsid w:val="00BF6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1594B"/>
    <w:rPr>
      <w:b/>
      <w:bCs/>
    </w:rPr>
  </w:style>
  <w:style w:type="character" w:styleId="UnresolvedMention">
    <w:name w:val="Unresolved Mention"/>
    <w:basedOn w:val="DefaultParagraphFont"/>
    <w:uiPriority w:val="99"/>
    <w:semiHidden/>
    <w:unhideWhenUsed/>
    <w:rsid w:val="000A59D6"/>
    <w:rPr>
      <w:color w:val="605E5C"/>
      <w:shd w:val="clear" w:color="auto" w:fill="E1DFDD"/>
    </w:rPr>
  </w:style>
  <w:style w:type="character" w:styleId="FollowedHyperlink">
    <w:name w:val="FollowedHyperlink"/>
    <w:basedOn w:val="DefaultParagraphFont"/>
    <w:uiPriority w:val="99"/>
    <w:semiHidden/>
    <w:unhideWhenUsed/>
    <w:rsid w:val="009A04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ward.edu/academics/dual-enrollment/" TargetMode="External"/><Relationship Id="rId13" Type="http://schemas.openxmlformats.org/officeDocument/2006/relationships/hyperlink" Target="https://broward.onelogin.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extgensso.com/sp/startSSO.ping?PartnerIdpId=https://app.onelogin.com/saml/metadata/794707&amp;SpSessionAuthnAdapterId=browardDF&amp;TargetResource=https%3a%2f%2fdynamicforms.ngwebsolutions.com%2fSubmit%2fStart%2ffe90ffa0-1b8c-4086-b1c3-3c76fbe0691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roward.edu/accessibility/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edu/testing" TargetMode="External"/><Relationship Id="rId5" Type="http://schemas.openxmlformats.org/officeDocument/2006/relationships/footnotes" Target="footnotes.xml"/><Relationship Id="rId15" Type="http://schemas.openxmlformats.org/officeDocument/2006/relationships/hyperlink" Target="https://www.broward.edu/academics/dual-enrollment/_docs/de-book-ordering-instructions.pdf" TargetMode="External"/><Relationship Id="rId10" Type="http://schemas.openxmlformats.org/officeDocument/2006/relationships/hyperlink" Target="https://www.broward.edu/academics/dual-enrollment/common-placement-testing.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ybc.broward.edu/FCCSC/student/applogonnewstudent.jsp" TargetMode="External"/><Relationship Id="rId14" Type="http://schemas.openxmlformats.org/officeDocument/2006/relationships/hyperlink" Target="https://students.broward.edu/resources/booksto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 Ziccardi</dc:creator>
  <cp:keywords/>
  <dc:description/>
  <cp:lastModifiedBy>Rachel L. Kusher</cp:lastModifiedBy>
  <cp:revision>2</cp:revision>
  <cp:lastPrinted>2022-11-18T02:04:00Z</cp:lastPrinted>
  <dcterms:created xsi:type="dcterms:W3CDTF">2023-03-03T15:55:00Z</dcterms:created>
  <dcterms:modified xsi:type="dcterms:W3CDTF">2023-03-03T15:55:00Z</dcterms:modified>
</cp:coreProperties>
</file>